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C253D" w14:textId="015BC5B6" w:rsidR="003C69CA" w:rsidRPr="003C69CA" w:rsidRDefault="00D10593" w:rsidP="003C69CA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九</w:t>
      </w:r>
      <w:r w:rsidR="003C69CA" w:rsidRPr="003C69CA">
        <w:rPr>
          <w:rFonts w:ascii="標楷體" w:eastAsia="標楷體" w:hAnsi="標楷體" w:hint="eastAsia"/>
          <w:b/>
          <w:sz w:val="28"/>
          <w:szCs w:val="28"/>
        </w:rPr>
        <w:t>年級彈性學習課程計畫</w:t>
      </w:r>
    </w:p>
    <w:p w14:paraId="5AED766A" w14:textId="3682152C" w:rsidR="00E20667" w:rsidRPr="001A264B" w:rsidRDefault="002C75F0" w:rsidP="001A264B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</w:t>
      </w:r>
      <w:r w:rsidR="001A264B" w:rsidRPr="001A264B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彈性課程名稱—數理科學專題II地球環境與永續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14:paraId="62E4B7DE" w14:textId="4CE32874" w:rsidR="002C75F0" w:rsidRPr="00107353" w:rsidRDefault="00107353" w:rsidP="00107353">
      <w:pPr>
        <w:ind w:right="960"/>
        <w:jc w:val="center"/>
        <w:rPr>
          <w:rFonts w:hint="eastAsia"/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</w:t>
      </w:r>
      <w:r>
        <w:rPr>
          <w:rFonts w:ascii="標楷體" w:eastAsia="標楷體" w:hAnsi="標楷體" w:cs="全字庫正楷體" w:hint="eastAsia"/>
          <w:szCs w:val="24"/>
        </w:rPr>
        <w:t xml:space="preserve">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  <w:r w:rsidR="00242B93">
        <w:rPr>
          <w:rFonts w:ascii="標楷體" w:eastAsia="標楷體" w:hAnsi="標楷體" w:cs="全字庫正楷體" w:hint="eastAsia"/>
          <w:szCs w:val="24"/>
        </w:rPr>
        <w:t>林宇晨</w:t>
      </w:r>
    </w:p>
    <w:p w14:paraId="7B6EA70C" w14:textId="77777777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(一)彈性學習課程四類別:</w:t>
      </w:r>
    </w:p>
    <w:p w14:paraId="5F0B6AAC" w14:textId="77777777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>1.</w:t>
      </w:r>
      <w:r w:rsidR="008314A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>統整性探究課程 (</w:t>
      </w:r>
      <w:r w:rsidR="008314A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 xml:space="preserve">主題□專題□議題)  </w:t>
      </w:r>
    </w:p>
    <w:p w14:paraId="5408374D" w14:textId="77777777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5A3E779D" w14:textId="77777777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3.□特殊需求領域課程</w:t>
      </w:r>
    </w:p>
    <w:p w14:paraId="297F986E" w14:textId="77777777" w:rsidR="003C69CA" w:rsidRPr="003C69CA" w:rsidRDefault="003C69CA" w:rsidP="00EE5480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□本土語文/新住民語文□服務學習□戶外教育□班際或校際交流</w:t>
      </w:r>
      <w:r w:rsidR="00EE5480"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14:paraId="1F077800" w14:textId="77777777"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="002C75F0" w:rsidRPr="002C75F0">
        <w:rPr>
          <w:rFonts w:ascii="標楷體" w:eastAsia="標楷體" w:hAnsi="標楷體" w:hint="eastAsia"/>
          <w:szCs w:val="24"/>
        </w:rPr>
        <w:t>每週學習節數</w:t>
      </w:r>
      <w:r w:rsidR="00C524B8">
        <w:rPr>
          <w:rFonts w:ascii="標楷體" w:eastAsia="標楷體" w:hAnsi="標楷體" w:hint="eastAsia"/>
          <w:szCs w:val="24"/>
        </w:rPr>
        <w:t xml:space="preserve">( </w:t>
      </w:r>
      <w:r w:rsidR="008314A3">
        <w:rPr>
          <w:rFonts w:ascii="標楷體" w:eastAsia="標楷體" w:hAnsi="標楷體" w:hint="eastAsia"/>
          <w:szCs w:val="24"/>
        </w:rPr>
        <w:t>1</w:t>
      </w:r>
      <w:r w:rsidR="00C524B8">
        <w:rPr>
          <w:rFonts w:ascii="標楷體" w:eastAsia="標楷體" w:hAnsi="標楷體" w:hint="eastAsia"/>
          <w:szCs w:val="24"/>
        </w:rPr>
        <w:t xml:space="preserve"> )</w:t>
      </w:r>
      <w:r w:rsidR="002C75F0" w:rsidRPr="002C75F0">
        <w:rPr>
          <w:rFonts w:ascii="標楷體" w:eastAsia="標楷體" w:hAnsi="標楷體" w:hint="eastAsia"/>
          <w:szCs w:val="24"/>
        </w:rPr>
        <w:t>節，本學期共</w:t>
      </w:r>
      <w:r w:rsidR="00C524B8">
        <w:rPr>
          <w:rFonts w:ascii="標楷體" w:eastAsia="標楷體" w:hAnsi="標楷體" w:hint="eastAsia"/>
          <w:szCs w:val="24"/>
        </w:rPr>
        <w:t xml:space="preserve">( </w:t>
      </w:r>
      <w:r w:rsidR="008314A3">
        <w:rPr>
          <w:rFonts w:ascii="標楷體" w:eastAsia="標楷體" w:hAnsi="標楷體" w:hint="eastAsia"/>
          <w:szCs w:val="24"/>
        </w:rPr>
        <w:t>20</w:t>
      </w:r>
      <w:r w:rsidR="00C524B8">
        <w:rPr>
          <w:rFonts w:ascii="標楷體" w:eastAsia="標楷體" w:hAnsi="標楷體" w:hint="eastAsia"/>
          <w:szCs w:val="24"/>
        </w:rPr>
        <w:t xml:space="preserve"> )</w:t>
      </w:r>
      <w:r w:rsidR="002C75F0" w:rsidRPr="002C75F0">
        <w:rPr>
          <w:rFonts w:ascii="標楷體" w:eastAsia="標楷體" w:hAnsi="標楷體" w:hint="eastAsia"/>
          <w:szCs w:val="24"/>
        </w:rPr>
        <w:t>節。</w:t>
      </w:r>
    </w:p>
    <w:p w14:paraId="7C9348C6" w14:textId="77777777"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="002C75F0" w:rsidRPr="002C75F0">
        <w:rPr>
          <w:rFonts w:ascii="標楷體" w:eastAsia="標楷體" w:hAnsi="標楷體" w:hint="eastAsia"/>
          <w:szCs w:val="24"/>
        </w:rPr>
        <w:t>核心素養具體內涵</w:t>
      </w:r>
      <w:r w:rsidR="002C75F0" w:rsidRPr="002C75F0">
        <w:rPr>
          <w:rFonts w:ascii="標楷體" w:eastAsia="標楷體" w:hAnsi="標楷體"/>
          <w:szCs w:val="24"/>
        </w:rPr>
        <w:t xml:space="preserve">： </w:t>
      </w:r>
    </w:p>
    <w:p w14:paraId="395BDDA6" w14:textId="77777777" w:rsidR="00D10593" w:rsidRDefault="00D10593" w:rsidP="00D10593">
      <w:pPr>
        <w:ind w:leftChars="200" w:left="480"/>
        <w:jc w:val="both"/>
        <w:rPr>
          <w:rFonts w:ascii="標楷體" w:eastAsia="標楷體" w:hAnsi="標楷體"/>
          <w:szCs w:val="24"/>
        </w:rPr>
      </w:pPr>
      <w:r w:rsidRPr="004B6354">
        <w:rPr>
          <w:rFonts w:ascii="標楷體" w:eastAsia="標楷體" w:hAnsi="標楷體" w:hint="eastAsia"/>
          <w:szCs w:val="24"/>
        </w:rPr>
        <w:t>A2</w:t>
      </w:r>
      <w:r>
        <w:rPr>
          <w:rFonts w:ascii="標楷體" w:eastAsia="標楷體" w:hAnsi="標楷體" w:hint="eastAsia"/>
          <w:szCs w:val="24"/>
        </w:rPr>
        <w:t>系統思考與解決問題</w:t>
      </w:r>
    </w:p>
    <w:p w14:paraId="1452FDC0" w14:textId="77777777" w:rsidR="00D10593" w:rsidRDefault="00D10593" w:rsidP="00D10593">
      <w:pPr>
        <w:ind w:leftChars="200" w:left="480"/>
        <w:jc w:val="both"/>
        <w:rPr>
          <w:rFonts w:ascii="標楷體" w:eastAsia="標楷體" w:hAnsi="標楷體"/>
          <w:szCs w:val="24"/>
        </w:rPr>
      </w:pPr>
      <w:r w:rsidRPr="004B6354">
        <w:rPr>
          <w:rFonts w:ascii="標楷體" w:eastAsia="標楷體" w:hAnsi="標楷體" w:hint="eastAsia"/>
          <w:szCs w:val="24"/>
        </w:rPr>
        <w:t>A3</w:t>
      </w:r>
      <w:r>
        <w:rPr>
          <w:rFonts w:ascii="標楷體" w:eastAsia="標楷體" w:hAnsi="標楷體" w:hint="eastAsia"/>
          <w:szCs w:val="24"/>
        </w:rPr>
        <w:t>規劃執行與創新應變</w:t>
      </w:r>
    </w:p>
    <w:p w14:paraId="4EDD7D6D" w14:textId="77777777" w:rsidR="00D10593" w:rsidRDefault="00D10593" w:rsidP="00D10593">
      <w:pPr>
        <w:ind w:leftChars="200" w:left="480"/>
        <w:jc w:val="both"/>
        <w:rPr>
          <w:rFonts w:ascii="標楷體" w:eastAsia="標楷體" w:hAnsi="標楷體"/>
          <w:szCs w:val="24"/>
        </w:rPr>
      </w:pPr>
      <w:r w:rsidRPr="004B6354">
        <w:rPr>
          <w:rFonts w:ascii="標楷體" w:eastAsia="標楷體" w:hAnsi="標楷體" w:hint="eastAsia"/>
          <w:szCs w:val="24"/>
        </w:rPr>
        <w:t>B1</w:t>
      </w:r>
      <w:r>
        <w:rPr>
          <w:rFonts w:ascii="標楷體" w:eastAsia="標楷體" w:hAnsi="標楷體" w:hint="eastAsia"/>
          <w:szCs w:val="24"/>
        </w:rPr>
        <w:t>符號運用與溝通表達</w:t>
      </w:r>
    </w:p>
    <w:p w14:paraId="22218DCD" w14:textId="77777777" w:rsidR="00D10593" w:rsidRDefault="00D10593" w:rsidP="00D10593">
      <w:pPr>
        <w:ind w:leftChars="200" w:left="480"/>
        <w:jc w:val="both"/>
        <w:rPr>
          <w:rFonts w:ascii="標楷體" w:eastAsia="標楷體" w:hAnsi="標楷體"/>
          <w:szCs w:val="24"/>
        </w:rPr>
      </w:pPr>
      <w:r w:rsidRPr="004B6354">
        <w:rPr>
          <w:rFonts w:ascii="標楷體" w:eastAsia="標楷體" w:hAnsi="標楷體" w:hint="eastAsia"/>
          <w:szCs w:val="24"/>
        </w:rPr>
        <w:t>B2科技資訊與媒體素養</w:t>
      </w:r>
    </w:p>
    <w:p w14:paraId="7C49A4B8" w14:textId="77777777" w:rsidR="00D10593" w:rsidRPr="004B6354" w:rsidRDefault="00D10593" w:rsidP="00D10593">
      <w:pPr>
        <w:ind w:leftChars="200" w:left="480"/>
        <w:jc w:val="both"/>
        <w:rPr>
          <w:rFonts w:ascii="標楷體" w:eastAsia="標楷體" w:hAnsi="標楷體"/>
          <w:szCs w:val="24"/>
        </w:rPr>
      </w:pPr>
      <w:r w:rsidRPr="009C542A">
        <w:rPr>
          <w:rFonts w:ascii="標楷體" w:eastAsia="標楷體" w:hAnsi="標楷體" w:hint="eastAsia"/>
          <w:szCs w:val="24"/>
        </w:rPr>
        <w:t>C2人際關係與團隊合作</w:t>
      </w:r>
    </w:p>
    <w:p w14:paraId="30413057" w14:textId="77777777" w:rsidR="00107353" w:rsidRPr="004A55BD" w:rsidRDefault="00C628B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(四)</w:t>
      </w:r>
      <w:r w:rsidR="00681782" w:rsidRPr="004A55BD">
        <w:rPr>
          <w:rFonts w:ascii="標楷體" w:eastAsia="標楷體" w:hAnsi="標楷體" w:hint="eastAsia"/>
          <w:szCs w:val="24"/>
        </w:rPr>
        <w:t>核心素養呼應說明</w:t>
      </w:r>
    </w:p>
    <w:p w14:paraId="4FE83912" w14:textId="77777777" w:rsidR="00681782" w:rsidRPr="002C75F0" w:rsidRDefault="00D10593" w:rsidP="006C0F73">
      <w:pPr>
        <w:ind w:leftChars="200" w:left="480" w:firstLine="480"/>
        <w:jc w:val="both"/>
        <w:rPr>
          <w:rFonts w:ascii="標楷體" w:eastAsia="標楷體" w:hAnsi="標楷體"/>
          <w:szCs w:val="24"/>
        </w:rPr>
      </w:pPr>
      <w:r w:rsidRPr="009C542A">
        <w:rPr>
          <w:rFonts w:ascii="標楷體" w:eastAsia="標楷體" w:hAnsi="標楷體" w:hint="eastAsia"/>
          <w:szCs w:val="24"/>
        </w:rPr>
        <w:t>教師透過</w:t>
      </w:r>
      <w:r>
        <w:rPr>
          <w:rFonts w:ascii="標楷體" w:eastAsia="標楷體" w:hAnsi="標楷體" w:hint="eastAsia"/>
          <w:szCs w:val="24"/>
        </w:rPr>
        <w:t>有趣的</w:t>
      </w:r>
      <w:r w:rsidR="006C0F73">
        <w:rPr>
          <w:rFonts w:ascii="標楷體" w:eastAsia="標楷體" w:hAnsi="標楷體" w:hint="eastAsia"/>
          <w:szCs w:val="24"/>
        </w:rPr>
        <w:t>生活現象</w:t>
      </w:r>
      <w:r w:rsidRPr="009C542A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講解</w:t>
      </w:r>
      <w:r w:rsidR="006C0F73">
        <w:rPr>
          <w:rFonts w:ascii="標楷體" w:eastAsia="標楷體" w:hAnsi="標楷體" w:hint="eastAsia"/>
          <w:szCs w:val="24"/>
        </w:rPr>
        <w:t>地球科學</w:t>
      </w:r>
      <w:r>
        <w:rPr>
          <w:rFonts w:ascii="標楷體" w:eastAsia="標楷體" w:hAnsi="標楷體" w:hint="eastAsia"/>
          <w:szCs w:val="24"/>
        </w:rPr>
        <w:t>相關原理，並</w:t>
      </w:r>
      <w:r w:rsidRPr="009C542A">
        <w:rPr>
          <w:rFonts w:ascii="標楷體" w:eastAsia="標楷體" w:hAnsi="標楷體" w:hint="eastAsia"/>
          <w:szCs w:val="24"/>
        </w:rPr>
        <w:t>交付學生</w:t>
      </w:r>
      <w:r>
        <w:rPr>
          <w:rFonts w:ascii="標楷體" w:eastAsia="標楷體" w:hAnsi="標楷體" w:hint="eastAsia"/>
          <w:szCs w:val="24"/>
        </w:rPr>
        <w:t>動手實作</w:t>
      </w:r>
      <w:r w:rsidRPr="009C542A">
        <w:rPr>
          <w:rFonts w:ascii="標楷體" w:eastAsia="標楷體" w:hAnsi="標楷體" w:hint="eastAsia"/>
          <w:szCs w:val="24"/>
        </w:rPr>
        <w:t>任務，促使學生</w:t>
      </w:r>
      <w:r>
        <w:rPr>
          <w:rFonts w:ascii="標楷體" w:eastAsia="標楷體" w:hAnsi="標楷體" w:hint="eastAsia"/>
          <w:szCs w:val="24"/>
        </w:rPr>
        <w:t>針對主題進行探究、相互討論、解決問題，並發展觀察、紀錄等探究原</w:t>
      </w:r>
      <w:r w:rsidRPr="009C542A">
        <w:rPr>
          <w:rFonts w:ascii="標楷體" w:eastAsia="標楷體" w:hAnsi="標楷體" w:hint="eastAsia"/>
          <w:szCs w:val="24"/>
        </w:rPr>
        <w:t>理的能力;呼應「</w:t>
      </w:r>
      <w:r w:rsidRPr="004B6354">
        <w:rPr>
          <w:rFonts w:ascii="標楷體" w:eastAsia="標楷體" w:hAnsi="標楷體" w:hint="eastAsia"/>
          <w:szCs w:val="24"/>
        </w:rPr>
        <w:t>A2系統思考與解決問題</w:t>
      </w:r>
      <w:r w:rsidRPr="009C542A">
        <w:rPr>
          <w:rFonts w:ascii="標楷體" w:eastAsia="標楷體" w:hAnsi="標楷體" w:hint="eastAsia"/>
          <w:szCs w:val="24"/>
        </w:rPr>
        <w:t>」</w:t>
      </w:r>
      <w:r>
        <w:rPr>
          <w:rFonts w:ascii="標楷體" w:eastAsia="標楷體" w:hAnsi="標楷體" w:hint="eastAsia"/>
          <w:szCs w:val="24"/>
        </w:rPr>
        <w:t>與</w:t>
      </w:r>
      <w:r w:rsidRPr="009C542A">
        <w:rPr>
          <w:rFonts w:ascii="標楷體" w:eastAsia="標楷體" w:hAnsi="標楷體" w:hint="eastAsia"/>
          <w:szCs w:val="24"/>
        </w:rPr>
        <w:t>「</w:t>
      </w:r>
      <w:r w:rsidRPr="004B6354">
        <w:rPr>
          <w:rFonts w:ascii="標楷體" w:eastAsia="標楷體" w:hAnsi="標楷體" w:hint="eastAsia"/>
          <w:szCs w:val="24"/>
        </w:rPr>
        <w:t>A3規劃執行與創新應變</w:t>
      </w:r>
      <w:r w:rsidRPr="009C542A">
        <w:rPr>
          <w:rFonts w:ascii="標楷體" w:eastAsia="標楷體" w:hAnsi="標楷體" w:hint="eastAsia"/>
          <w:szCs w:val="24"/>
        </w:rPr>
        <w:t>」。在</w:t>
      </w:r>
      <w:r>
        <w:rPr>
          <w:rFonts w:ascii="標楷體" w:eastAsia="標楷體" w:hAnsi="標楷體" w:hint="eastAsia"/>
          <w:szCs w:val="24"/>
        </w:rPr>
        <w:t>實驗過程中</w:t>
      </w:r>
      <w:r w:rsidRPr="009C542A">
        <w:rPr>
          <w:rFonts w:ascii="標楷體" w:eastAsia="標楷體" w:hAnsi="標楷體" w:hint="eastAsia"/>
          <w:szCs w:val="24"/>
        </w:rPr>
        <w:t>，學生能與</w:t>
      </w:r>
      <w:r>
        <w:rPr>
          <w:rFonts w:ascii="標楷體" w:eastAsia="標楷體" w:hAnsi="標楷體" w:hint="eastAsia"/>
          <w:szCs w:val="24"/>
        </w:rPr>
        <w:t>組員討論、上網蒐集資料、</w:t>
      </w:r>
      <w:r w:rsidRPr="009C542A">
        <w:rPr>
          <w:rFonts w:ascii="標楷體" w:eastAsia="標楷體" w:hAnsi="標楷體" w:hint="eastAsia"/>
          <w:szCs w:val="24"/>
        </w:rPr>
        <w:t>一起分工合作完成</w:t>
      </w:r>
      <w:r>
        <w:rPr>
          <w:rFonts w:ascii="標楷體" w:eastAsia="標楷體" w:hAnsi="標楷體" w:hint="eastAsia"/>
          <w:szCs w:val="24"/>
        </w:rPr>
        <w:t>分組報告</w:t>
      </w:r>
      <w:r w:rsidRPr="009C542A">
        <w:rPr>
          <w:rFonts w:ascii="標楷體" w:eastAsia="標楷體" w:hAnsi="標楷體" w:hint="eastAsia"/>
          <w:szCs w:val="24"/>
        </w:rPr>
        <w:t>，呼應「</w:t>
      </w:r>
      <w:r w:rsidRPr="004B6354">
        <w:rPr>
          <w:rFonts w:ascii="標楷體" w:eastAsia="標楷體" w:hAnsi="標楷體" w:hint="eastAsia"/>
          <w:szCs w:val="24"/>
        </w:rPr>
        <w:t>B1符號運用與溝通表達</w:t>
      </w:r>
      <w:r w:rsidRPr="009C542A">
        <w:rPr>
          <w:rFonts w:ascii="標楷體" w:eastAsia="標楷體" w:hAnsi="標楷體" w:hint="eastAsia"/>
          <w:szCs w:val="24"/>
        </w:rPr>
        <w:t>」</w:t>
      </w:r>
      <w:r>
        <w:rPr>
          <w:rFonts w:ascii="標楷體" w:eastAsia="標楷體" w:hAnsi="標楷體" w:hint="eastAsia"/>
          <w:szCs w:val="24"/>
        </w:rPr>
        <w:t>、</w:t>
      </w:r>
      <w:r w:rsidRPr="009C542A">
        <w:rPr>
          <w:rFonts w:ascii="標楷體" w:eastAsia="標楷體" w:hAnsi="標楷體" w:hint="eastAsia"/>
          <w:szCs w:val="24"/>
        </w:rPr>
        <w:t>「</w:t>
      </w:r>
      <w:r w:rsidRPr="004B6354">
        <w:rPr>
          <w:rFonts w:ascii="標楷體" w:eastAsia="標楷體" w:hAnsi="標楷體" w:hint="eastAsia"/>
          <w:szCs w:val="24"/>
        </w:rPr>
        <w:t>B2科技資訊與媒體素養</w:t>
      </w:r>
      <w:r w:rsidRPr="009C542A">
        <w:rPr>
          <w:rFonts w:ascii="標楷體" w:eastAsia="標楷體" w:hAnsi="標楷體" w:hint="eastAsia"/>
          <w:szCs w:val="24"/>
        </w:rPr>
        <w:t>」</w:t>
      </w:r>
      <w:r>
        <w:rPr>
          <w:rFonts w:ascii="標楷體" w:eastAsia="標楷體" w:hAnsi="標楷體" w:hint="eastAsia"/>
          <w:szCs w:val="24"/>
        </w:rPr>
        <w:t>與</w:t>
      </w:r>
      <w:r w:rsidRPr="009C542A">
        <w:rPr>
          <w:rFonts w:ascii="標楷體" w:eastAsia="標楷體" w:hAnsi="標楷體" w:hint="eastAsia"/>
          <w:szCs w:val="24"/>
        </w:rPr>
        <w:t>「C2人際關係與團隊合作」。</w:t>
      </w:r>
      <w:r w:rsidR="00EE5480">
        <w:rPr>
          <w:rFonts w:ascii="標楷體" w:eastAsia="標楷體" w:hAnsi="標楷體" w:hint="eastAsia"/>
          <w:szCs w:val="24"/>
        </w:rPr>
        <w:t xml:space="preserve">   </w:t>
      </w:r>
    </w:p>
    <w:p w14:paraId="1AE23B9C" w14:textId="77777777" w:rsidR="00EE5480" w:rsidRPr="00EE548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(五)</w:t>
      </w:r>
      <w:r w:rsidR="00EE5480">
        <w:rPr>
          <w:rFonts w:ascii="標楷體" w:eastAsia="標楷體" w:hAnsi="標楷體" w:hint="eastAsia"/>
          <w:szCs w:val="24"/>
        </w:rPr>
        <w:t>配合融入之領域或議題:</w:t>
      </w:r>
    </w:p>
    <w:p w14:paraId="7415A1DE" w14:textId="77777777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="00D1059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數學    </w:t>
      </w:r>
      <w:r w:rsidR="00D1059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社會    </w:t>
      </w:r>
      <w:r w:rsidR="00D1059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自然科學  </w:t>
      </w:r>
    </w:p>
    <w:p w14:paraId="7CEFA573" w14:textId="77777777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 w:rsidR="00870940"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   </w:t>
      </w:r>
      <w:r w:rsidR="00D1059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健康與體育    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14:paraId="10AB2AE3" w14:textId="77777777" w:rsidR="00EE5480" w:rsidRP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="00D1059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性別平等教育 </w:t>
      </w:r>
      <w:r w:rsidR="00D1059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人權教育 </w:t>
      </w:r>
      <w:r w:rsidR="00D1059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>環境教育  □海洋教育  □品德教育</w:t>
      </w:r>
    </w:p>
    <w:p w14:paraId="1198EE8E" w14:textId="77777777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□科技教育  </w:t>
      </w:r>
      <w:r w:rsidR="00D1059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330477E2" w14:textId="77777777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="00D1059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安全教育  </w:t>
      </w:r>
      <w:r w:rsidR="00D1059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>防災教育 □閱讀素養  □多元文化教育□家庭教育</w:t>
      </w:r>
    </w:p>
    <w:p w14:paraId="4D77D8B7" w14:textId="77777777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</w:t>
      </w:r>
      <w:r w:rsidR="00D1059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>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</w:p>
    <w:p w14:paraId="09C1C67E" w14:textId="77777777" w:rsidR="00EE5480" w:rsidRDefault="00EE548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69E8735D" w14:textId="77777777" w:rsidR="002C75F0" w:rsidRPr="002C75F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EE5480">
        <w:rPr>
          <w:rFonts w:ascii="標楷體" w:eastAsia="標楷體" w:hAnsi="標楷體" w:hint="eastAsia"/>
          <w:szCs w:val="24"/>
        </w:rPr>
        <w:t>(六)</w:t>
      </w:r>
      <w:r w:rsidR="002C75F0" w:rsidRPr="002C75F0">
        <w:rPr>
          <w:rFonts w:ascii="標楷體" w:eastAsia="標楷體" w:hAnsi="標楷體"/>
          <w:szCs w:val="24"/>
        </w:rPr>
        <w:t>課程架構： (</w:t>
      </w:r>
      <w:r w:rsidR="003C69CA">
        <w:rPr>
          <w:rFonts w:ascii="標楷體" w:eastAsia="標楷體" w:hAnsi="標楷體" w:hint="eastAsia"/>
          <w:szCs w:val="24"/>
        </w:rPr>
        <w:t>學習重點</w:t>
      </w:r>
      <w:r w:rsidR="002C75F0" w:rsidRPr="002C75F0">
        <w:rPr>
          <w:rFonts w:ascii="標楷體" w:eastAsia="標楷體" w:hAnsi="標楷體"/>
          <w:szCs w:val="24"/>
        </w:rPr>
        <w:t>以學</w:t>
      </w:r>
      <w:r w:rsidR="002C75F0" w:rsidRPr="002C75F0">
        <w:rPr>
          <w:rFonts w:ascii="標楷體" w:eastAsia="標楷體" w:hAnsi="標楷體" w:hint="eastAsia"/>
          <w:szCs w:val="24"/>
        </w:rPr>
        <w:t>習</w:t>
      </w:r>
      <w:r w:rsidR="002C75F0" w:rsidRPr="002C75F0">
        <w:rPr>
          <w:rFonts w:ascii="標楷體" w:eastAsia="標楷體" w:hAnsi="標楷體"/>
          <w:szCs w:val="24"/>
        </w:rPr>
        <w:t>內容與學習表現之雙向表呈現</w:t>
      </w:r>
      <w:r w:rsidR="002C75F0"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432"/>
        <w:gridCol w:w="2433"/>
        <w:gridCol w:w="2433"/>
      </w:tblGrid>
      <w:tr w:rsidR="00DB1BC0" w:rsidRPr="002C75F0" w14:paraId="7A4B8B35" w14:textId="77777777" w:rsidTr="002C75F0">
        <w:trPr>
          <w:trHeight w:val="1970"/>
        </w:trPr>
        <w:tc>
          <w:tcPr>
            <w:tcW w:w="2199" w:type="dxa"/>
            <w:tcBorders>
              <w:tl2br w:val="single" w:sz="4" w:space="0" w:color="auto"/>
            </w:tcBorders>
          </w:tcPr>
          <w:p w14:paraId="159E9B58" w14:textId="77777777" w:rsidR="00DB1BC0" w:rsidRPr="002C75F0" w:rsidRDefault="00DB1BC0" w:rsidP="00784218">
            <w:pPr>
              <w:spacing w:line="400" w:lineRule="exact"/>
              <w:ind w:firstLineChars="500" w:firstLine="120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00BA294F" w14:textId="77777777" w:rsidR="00DB1BC0" w:rsidRPr="002C75F0" w:rsidRDefault="00DB1BC0" w:rsidP="00784218">
            <w:pPr>
              <w:spacing w:line="400" w:lineRule="exact"/>
              <w:ind w:firstLineChars="300" w:firstLine="72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/>
                <w:sz w:val="24"/>
                <w:szCs w:val="24"/>
              </w:rPr>
              <w:t>學習表現</w:t>
            </w:r>
          </w:p>
          <w:p w14:paraId="00CF60DE" w14:textId="77777777" w:rsidR="00DB1BC0" w:rsidRPr="002C75F0" w:rsidRDefault="00DB1BC0" w:rsidP="00784218">
            <w:pPr>
              <w:spacing w:line="400" w:lineRule="exact"/>
              <w:ind w:firstLineChars="400" w:firstLine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2EC3DBB9" w14:textId="77777777" w:rsidR="00DB1BC0" w:rsidRPr="002C75F0" w:rsidRDefault="00DB1BC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t>學習內容</w:t>
            </w:r>
          </w:p>
        </w:tc>
        <w:tc>
          <w:tcPr>
            <w:tcW w:w="2432" w:type="dxa"/>
          </w:tcPr>
          <w:p w14:paraId="2AD11A97" w14:textId="77777777" w:rsidR="00DB1BC0" w:rsidRPr="004B6354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pa-Ⅳ-1 能分析歸納、製作圖表、使用資訊及數學等方法，整理資訊或數據。</w:t>
            </w:r>
          </w:p>
          <w:p w14:paraId="32F5DDE6" w14:textId="77777777" w:rsidR="00DB1BC0" w:rsidRPr="004B6354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pc-Ⅳ-2 能利用口語、影像（如攝影、錄影）、文字與圖案、繪圖或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14:paraId="1D4E83E1" w14:textId="77777777" w:rsidR="00DB1BC0" w:rsidRPr="004B6354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/>
                <w:sz w:val="24"/>
                <w:szCs w:val="24"/>
              </w:rPr>
              <w:t>po-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Ⅳ</w:t>
            </w:r>
            <w:r w:rsidRPr="004B6354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能從學習活動、日常經驗及科技運用、自然環境、書刊及網路媒體中，進行各種有計畫的觀察，進而能察覺問題。</w:t>
            </w:r>
          </w:p>
          <w:p w14:paraId="68261D39" w14:textId="77777777" w:rsidR="00DB1BC0" w:rsidRPr="002C75F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/>
                <w:sz w:val="24"/>
                <w:szCs w:val="24"/>
              </w:rPr>
              <w:t>pe-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Ⅳ</w:t>
            </w:r>
            <w:r w:rsidRPr="004B6354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能辨明多個自變項、應變項並計劃適當次數的測試、預測活動的可能結果。在教師或教科書的指導或說明下，能了解探究的計畫，並進而能根據問題特性、資源（例如：設備、時間）等因素，規劃具有可信度（例如：多次測量等）的探究活動。</w:t>
            </w:r>
            <w:r w:rsidRPr="004B6354">
              <w:rPr>
                <w:rFonts w:ascii="標楷體" w:eastAsia="標楷體" w:hAnsi="標楷體"/>
                <w:sz w:val="24"/>
                <w:szCs w:val="24"/>
              </w:rPr>
              <w:t>pe-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Ⅳ</w:t>
            </w:r>
            <w:r w:rsidRPr="004B6354">
              <w:rPr>
                <w:rFonts w:ascii="標楷體" w:eastAsia="標楷體" w:hAnsi="標楷體"/>
                <w:sz w:val="24"/>
                <w:szCs w:val="24"/>
              </w:rPr>
              <w:t>-2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能正確安全操作適合學習階段的物品、器材儀器、科技設備與資源。能進行客觀的質性觀察或數值量測並詳實記錄。</w:t>
            </w:r>
          </w:p>
        </w:tc>
        <w:tc>
          <w:tcPr>
            <w:tcW w:w="2433" w:type="dxa"/>
          </w:tcPr>
          <w:p w14:paraId="193C0B08" w14:textId="77777777" w:rsidR="00DB1BC0" w:rsidRPr="004B6354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 xml:space="preserve">ai-Ⅳ-1動手實作解決問題或驗證自己想法，而獲得成就感。 </w:t>
            </w:r>
          </w:p>
          <w:p w14:paraId="2F8002AE" w14:textId="77777777" w:rsidR="00DB1BC0" w:rsidRPr="004B6354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ai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-Ⅳ-3透過所學到的科學知識和科學探索的各種方法，解釋自然現象發生的原因，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建立科學學習的自信心。</w:t>
            </w:r>
          </w:p>
          <w:p w14:paraId="5CF39FB5" w14:textId="77777777" w:rsidR="00DB1BC0" w:rsidRPr="004B6354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ah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-Ⅳ-2 應用所學到的科學知識與科學探究方法幫助自己做出最佳的決定。</w:t>
            </w:r>
          </w:p>
          <w:p w14:paraId="0942BC12" w14:textId="77777777" w:rsidR="00DB1BC0" w:rsidRPr="004B6354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an-Ⅳ-1察覺到科學的觀察、測量和方法是否具有正當性是受到社會共同建構的標準所規範。</w:t>
            </w:r>
          </w:p>
          <w:p w14:paraId="6035C5CB" w14:textId="77777777" w:rsidR="00DB1BC0" w:rsidRPr="004B6354" w:rsidRDefault="00DB1BC0" w:rsidP="00B5013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14:paraId="09F1F2FD" w14:textId="77777777" w:rsidR="00DB1BC0" w:rsidRPr="004B6354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/>
                <w:sz w:val="24"/>
                <w:szCs w:val="24"/>
              </w:rPr>
              <w:lastRenderedPageBreak/>
              <w:t>tr-IV-1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能將所習得的知識正確的連結到所觀察到的自然現象及實驗數據，並推論出其中的關聯，進而運用習得的知識來解釋自己論點的正確性。</w:t>
            </w:r>
          </w:p>
          <w:p w14:paraId="22037927" w14:textId="77777777" w:rsidR="00DB1BC0" w:rsidRPr="004B6354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16273">
              <w:rPr>
                <w:rFonts w:ascii="標楷體" w:eastAsia="標楷體" w:hAnsi="標楷體"/>
                <w:sz w:val="24"/>
                <w:szCs w:val="24"/>
              </w:rPr>
              <w:lastRenderedPageBreak/>
              <w:t xml:space="preserve">tc-IV-1 </w:t>
            </w:r>
            <w:r w:rsidRPr="00D16273">
              <w:rPr>
                <w:rFonts w:ascii="標楷體" w:eastAsia="標楷體" w:hAnsi="標楷體" w:hint="eastAsia"/>
                <w:sz w:val="24"/>
                <w:szCs w:val="24"/>
              </w:rPr>
              <w:t>能依據已知的自然科學知識與概念，對自己蒐集與分類的科學數據，抱持合理的懷疑態度，並對他人的資訊或報告，提出自己的看法或解釋。</w:t>
            </w:r>
          </w:p>
        </w:tc>
      </w:tr>
      <w:tr w:rsidR="00DB1BC0" w:rsidRPr="002C75F0" w14:paraId="408063C5" w14:textId="77777777" w:rsidTr="002C75F0">
        <w:tc>
          <w:tcPr>
            <w:tcW w:w="2199" w:type="dxa"/>
          </w:tcPr>
          <w:p w14:paraId="3F285961" w14:textId="77777777" w:rsidR="00DB1BC0" w:rsidRPr="00DB1BC0" w:rsidRDefault="00DB1BC0" w:rsidP="00DB1BC0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Hb-Ⅳ-1  研究岩層岩性與化石可幫助了解地球的歷史</w:t>
            </w:r>
          </w:p>
        </w:tc>
        <w:tc>
          <w:tcPr>
            <w:tcW w:w="2432" w:type="dxa"/>
          </w:tcPr>
          <w:p w14:paraId="09F9B216" w14:textId="77777777" w:rsidR="00DB1BC0" w:rsidRPr="00DB1BC0" w:rsidRDefault="00DB1BC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璀璨世界</w:t>
            </w:r>
          </w:p>
        </w:tc>
        <w:tc>
          <w:tcPr>
            <w:tcW w:w="2433" w:type="dxa"/>
          </w:tcPr>
          <w:p w14:paraId="4B31B348" w14:textId="77777777" w:rsidR="00DB1BC0" w:rsidRPr="00DB1BC0" w:rsidRDefault="00DB1BC0" w:rsidP="002C75F0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璀璨世界</w:t>
            </w:r>
          </w:p>
        </w:tc>
        <w:tc>
          <w:tcPr>
            <w:tcW w:w="2433" w:type="dxa"/>
          </w:tcPr>
          <w:p w14:paraId="4CB7C153" w14:textId="77777777" w:rsidR="00DB1BC0" w:rsidRPr="00DB1BC0" w:rsidRDefault="00DB1BC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璀璨世界</w:t>
            </w:r>
          </w:p>
        </w:tc>
      </w:tr>
      <w:tr w:rsidR="00DB1BC0" w:rsidRPr="002C75F0" w14:paraId="3554992D" w14:textId="77777777" w:rsidTr="002C75F0">
        <w:tc>
          <w:tcPr>
            <w:tcW w:w="2199" w:type="dxa"/>
          </w:tcPr>
          <w:p w14:paraId="18805582" w14:textId="77777777" w:rsidR="00DB1BC0" w:rsidRPr="00DB1BC0" w:rsidRDefault="00DB1BC0" w:rsidP="00784218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Hb-Ⅳ-2  解讀地層、地質事件，可幫助了解當地的地層發展先後順序。</w:t>
            </w:r>
          </w:p>
        </w:tc>
        <w:tc>
          <w:tcPr>
            <w:tcW w:w="2432" w:type="dxa"/>
          </w:tcPr>
          <w:p w14:paraId="0E5D2702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璀璨世界</w:t>
            </w:r>
          </w:p>
        </w:tc>
        <w:tc>
          <w:tcPr>
            <w:tcW w:w="2433" w:type="dxa"/>
          </w:tcPr>
          <w:p w14:paraId="26AE35D8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璀璨世界</w:t>
            </w:r>
          </w:p>
        </w:tc>
        <w:tc>
          <w:tcPr>
            <w:tcW w:w="2433" w:type="dxa"/>
          </w:tcPr>
          <w:p w14:paraId="04546934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璀璨世界</w:t>
            </w:r>
          </w:p>
        </w:tc>
      </w:tr>
      <w:tr w:rsidR="00DB1BC0" w:rsidRPr="002C75F0" w14:paraId="0AA3476C" w14:textId="77777777" w:rsidTr="002C75F0">
        <w:tc>
          <w:tcPr>
            <w:tcW w:w="2199" w:type="dxa"/>
          </w:tcPr>
          <w:p w14:paraId="0985306A" w14:textId="77777777" w:rsidR="00DB1BC0" w:rsidRPr="00DB1BC0" w:rsidRDefault="00DB1BC0" w:rsidP="00DB1BC0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 xml:space="preserve">Bb-Ⅳ-1 </w:t>
            </w:r>
          </w:p>
          <w:p w14:paraId="559EF68C" w14:textId="77777777" w:rsidR="00DB1BC0" w:rsidRPr="00DB1BC0" w:rsidRDefault="00DB1BC0" w:rsidP="00DB1BC0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熱具有從高溫處傳到低溫處的趨勢。</w:t>
            </w:r>
          </w:p>
        </w:tc>
        <w:tc>
          <w:tcPr>
            <w:tcW w:w="2432" w:type="dxa"/>
          </w:tcPr>
          <w:p w14:paraId="4E6540DC" w14:textId="77777777" w:rsidR="00DB1BC0" w:rsidRPr="00DB1BC0" w:rsidRDefault="00DB1BC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</w:rPr>
              <w:t>撼動天地</w:t>
            </w:r>
          </w:p>
        </w:tc>
        <w:tc>
          <w:tcPr>
            <w:tcW w:w="2433" w:type="dxa"/>
          </w:tcPr>
          <w:p w14:paraId="1D761642" w14:textId="77777777" w:rsidR="00DB1BC0" w:rsidRPr="00DB1BC0" w:rsidRDefault="00DB1BC0" w:rsidP="002C75F0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撼動天地</w:t>
            </w:r>
          </w:p>
        </w:tc>
        <w:tc>
          <w:tcPr>
            <w:tcW w:w="2433" w:type="dxa"/>
          </w:tcPr>
          <w:p w14:paraId="5640AFC0" w14:textId="77777777" w:rsidR="00DB1BC0" w:rsidRPr="00DB1BC0" w:rsidRDefault="00DB1BC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撼動天地</w:t>
            </w:r>
          </w:p>
        </w:tc>
      </w:tr>
      <w:tr w:rsidR="00DB1BC0" w:rsidRPr="002C75F0" w14:paraId="13D953EF" w14:textId="77777777" w:rsidTr="002C75F0">
        <w:tc>
          <w:tcPr>
            <w:tcW w:w="2199" w:type="dxa"/>
          </w:tcPr>
          <w:p w14:paraId="34F7B893" w14:textId="77777777" w:rsidR="00DB1BC0" w:rsidRPr="00DB1BC0" w:rsidRDefault="00DB1BC0" w:rsidP="00DB1BC0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 xml:space="preserve">Bb-Ⅳ-2  </w:t>
            </w:r>
          </w:p>
          <w:p w14:paraId="1E70BE0A" w14:textId="77777777" w:rsidR="00DB1BC0" w:rsidRPr="00DB1BC0" w:rsidRDefault="00DB1BC0" w:rsidP="00DB1BC0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透過水升高溫度所吸收的熱能定義熱量單位。</w:t>
            </w:r>
          </w:p>
        </w:tc>
        <w:tc>
          <w:tcPr>
            <w:tcW w:w="2432" w:type="dxa"/>
          </w:tcPr>
          <w:p w14:paraId="663748EB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</w:rPr>
              <w:t>撼動天地</w:t>
            </w:r>
          </w:p>
        </w:tc>
        <w:tc>
          <w:tcPr>
            <w:tcW w:w="2433" w:type="dxa"/>
          </w:tcPr>
          <w:p w14:paraId="71F53D8E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撼動天地</w:t>
            </w:r>
          </w:p>
        </w:tc>
        <w:tc>
          <w:tcPr>
            <w:tcW w:w="2433" w:type="dxa"/>
          </w:tcPr>
          <w:p w14:paraId="684756C9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撼動天地</w:t>
            </w:r>
          </w:p>
        </w:tc>
      </w:tr>
      <w:tr w:rsidR="00DB1BC0" w:rsidRPr="002C75F0" w14:paraId="745E3F87" w14:textId="77777777" w:rsidTr="002C75F0">
        <w:tc>
          <w:tcPr>
            <w:tcW w:w="2199" w:type="dxa"/>
          </w:tcPr>
          <w:p w14:paraId="1375B56B" w14:textId="77777777" w:rsidR="00DB1BC0" w:rsidRPr="00DB1BC0" w:rsidRDefault="00DB1BC0" w:rsidP="00DB1BC0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 xml:space="preserve">Bb-Ⅳ-3 </w:t>
            </w:r>
          </w:p>
          <w:p w14:paraId="25BD8930" w14:textId="77777777" w:rsidR="00DB1BC0" w:rsidRPr="00DB1BC0" w:rsidRDefault="00DB1BC0" w:rsidP="00DB1BC0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不同物質受熱後，其溫度的變化可能不同，比熱就是此特性的定量化描述。</w:t>
            </w:r>
          </w:p>
        </w:tc>
        <w:tc>
          <w:tcPr>
            <w:tcW w:w="2432" w:type="dxa"/>
          </w:tcPr>
          <w:p w14:paraId="7344BC91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</w:rPr>
              <w:t>撼動天地</w:t>
            </w:r>
          </w:p>
        </w:tc>
        <w:tc>
          <w:tcPr>
            <w:tcW w:w="2433" w:type="dxa"/>
          </w:tcPr>
          <w:p w14:paraId="2F03077B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撼動天地</w:t>
            </w:r>
          </w:p>
        </w:tc>
        <w:tc>
          <w:tcPr>
            <w:tcW w:w="2433" w:type="dxa"/>
          </w:tcPr>
          <w:p w14:paraId="2242B674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撼動天地</w:t>
            </w:r>
          </w:p>
        </w:tc>
      </w:tr>
      <w:tr w:rsidR="00DB1BC0" w:rsidRPr="002C75F0" w14:paraId="4490A29A" w14:textId="77777777" w:rsidTr="002C75F0">
        <w:tc>
          <w:tcPr>
            <w:tcW w:w="2199" w:type="dxa"/>
          </w:tcPr>
          <w:p w14:paraId="5EB81182" w14:textId="77777777" w:rsidR="00DB1BC0" w:rsidRPr="00DB1BC0" w:rsidRDefault="00DB1BC0" w:rsidP="00DB1BC0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 xml:space="preserve">Bb-Ⅳ-4  </w:t>
            </w:r>
          </w:p>
          <w:p w14:paraId="56847E9E" w14:textId="77777777" w:rsidR="00DB1BC0" w:rsidRPr="00DB1BC0" w:rsidRDefault="00DB1BC0" w:rsidP="00DB1BC0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熱的傳播方式包含傳導、對流與輻射。</w:t>
            </w:r>
          </w:p>
        </w:tc>
        <w:tc>
          <w:tcPr>
            <w:tcW w:w="2432" w:type="dxa"/>
          </w:tcPr>
          <w:p w14:paraId="33FA5DCC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</w:rPr>
              <w:t>撼動天地</w:t>
            </w:r>
          </w:p>
        </w:tc>
        <w:tc>
          <w:tcPr>
            <w:tcW w:w="2433" w:type="dxa"/>
          </w:tcPr>
          <w:p w14:paraId="26ED3241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撼動天地</w:t>
            </w:r>
          </w:p>
        </w:tc>
        <w:tc>
          <w:tcPr>
            <w:tcW w:w="2433" w:type="dxa"/>
          </w:tcPr>
          <w:p w14:paraId="74ADA49A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撼動天地</w:t>
            </w:r>
          </w:p>
        </w:tc>
      </w:tr>
      <w:tr w:rsidR="00DB1BC0" w:rsidRPr="002C75F0" w14:paraId="3EB70B6F" w14:textId="77777777" w:rsidTr="002C75F0">
        <w:tc>
          <w:tcPr>
            <w:tcW w:w="2199" w:type="dxa"/>
          </w:tcPr>
          <w:p w14:paraId="7BBAD51E" w14:textId="77777777" w:rsidR="00DB1BC0" w:rsidRPr="00DB1BC0" w:rsidRDefault="00DB1BC0" w:rsidP="00DB1BC0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 xml:space="preserve">Bb-Ⅳ-5  </w:t>
            </w:r>
          </w:p>
          <w:p w14:paraId="498EE4AC" w14:textId="77777777" w:rsidR="00DB1BC0" w:rsidRPr="00DB1BC0" w:rsidRDefault="00DB1BC0" w:rsidP="00DB1BC0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熱會改變物質形態，例如：狀態產生變化、體積發生脹縮。</w:t>
            </w:r>
          </w:p>
        </w:tc>
        <w:tc>
          <w:tcPr>
            <w:tcW w:w="2432" w:type="dxa"/>
          </w:tcPr>
          <w:p w14:paraId="09E76F3B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</w:rPr>
              <w:t>撼動天地</w:t>
            </w:r>
          </w:p>
        </w:tc>
        <w:tc>
          <w:tcPr>
            <w:tcW w:w="2433" w:type="dxa"/>
          </w:tcPr>
          <w:p w14:paraId="0EA2EE9F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撼動天地</w:t>
            </w:r>
          </w:p>
        </w:tc>
        <w:tc>
          <w:tcPr>
            <w:tcW w:w="2433" w:type="dxa"/>
          </w:tcPr>
          <w:p w14:paraId="1BA9087B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撼動天地</w:t>
            </w:r>
          </w:p>
        </w:tc>
      </w:tr>
      <w:tr w:rsidR="00DB1BC0" w:rsidRPr="002C75F0" w14:paraId="77EEEA5E" w14:textId="77777777" w:rsidTr="002C75F0">
        <w:tc>
          <w:tcPr>
            <w:tcW w:w="2199" w:type="dxa"/>
          </w:tcPr>
          <w:p w14:paraId="0F3E765F" w14:textId="77777777" w:rsidR="00DB1BC0" w:rsidRPr="00DB1BC0" w:rsidRDefault="00F67251" w:rsidP="00F6725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67251">
              <w:rPr>
                <w:rFonts w:ascii="標楷體" w:eastAsia="標楷體" w:hAnsi="標楷體" w:hint="eastAsia"/>
                <w:sz w:val="24"/>
                <w:szCs w:val="24"/>
              </w:rPr>
              <w:t>Fb-Ⅳ-3  月球繞地球公轉；日、月、地在同一直線上會發生日月食。</w:t>
            </w:r>
          </w:p>
        </w:tc>
        <w:tc>
          <w:tcPr>
            <w:tcW w:w="2432" w:type="dxa"/>
          </w:tcPr>
          <w:p w14:paraId="6A4FD434" w14:textId="77777777" w:rsidR="00DB1BC0" w:rsidRPr="00DB1BC0" w:rsidRDefault="00F67251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F67251">
              <w:rPr>
                <w:rFonts w:ascii="標楷體" w:eastAsia="標楷體" w:hAnsi="標楷體" w:hint="eastAsia"/>
                <w:sz w:val="24"/>
                <w:szCs w:val="24"/>
              </w:rPr>
              <w:t>百變的月相</w:t>
            </w:r>
          </w:p>
        </w:tc>
        <w:tc>
          <w:tcPr>
            <w:tcW w:w="2433" w:type="dxa"/>
          </w:tcPr>
          <w:p w14:paraId="138CC9DA" w14:textId="77777777" w:rsidR="00DB1BC0" w:rsidRPr="00DB1BC0" w:rsidRDefault="00F67251" w:rsidP="002C75F0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F67251">
              <w:rPr>
                <w:rFonts w:ascii="標楷體" w:eastAsia="標楷體" w:hAnsi="標楷體" w:hint="eastAsia"/>
                <w:sz w:val="24"/>
                <w:szCs w:val="24"/>
              </w:rPr>
              <w:t>百變的月相</w:t>
            </w:r>
          </w:p>
        </w:tc>
        <w:tc>
          <w:tcPr>
            <w:tcW w:w="2433" w:type="dxa"/>
          </w:tcPr>
          <w:p w14:paraId="1B286672" w14:textId="77777777" w:rsidR="00DB1BC0" w:rsidRPr="00DB1BC0" w:rsidRDefault="00F67251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F67251">
              <w:rPr>
                <w:rFonts w:ascii="標楷體" w:eastAsia="標楷體" w:hAnsi="標楷體" w:hint="eastAsia"/>
                <w:sz w:val="24"/>
                <w:szCs w:val="24"/>
              </w:rPr>
              <w:t>百變的月相</w:t>
            </w:r>
          </w:p>
        </w:tc>
      </w:tr>
      <w:tr w:rsidR="00F67251" w:rsidRPr="002C75F0" w14:paraId="4CB4EA3D" w14:textId="77777777" w:rsidTr="002C75F0">
        <w:tc>
          <w:tcPr>
            <w:tcW w:w="2199" w:type="dxa"/>
          </w:tcPr>
          <w:p w14:paraId="23A218E1" w14:textId="77777777" w:rsidR="00F67251" w:rsidRPr="00DB1BC0" w:rsidRDefault="00F67251" w:rsidP="00784218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67251">
              <w:rPr>
                <w:rFonts w:ascii="標楷體" w:eastAsia="標楷體" w:hAnsi="標楷體" w:hint="eastAsia"/>
                <w:sz w:val="24"/>
                <w:szCs w:val="24"/>
              </w:rPr>
              <w:t>Fb-Ⅳ-4  月相變化具有規律性。</w:t>
            </w:r>
          </w:p>
        </w:tc>
        <w:tc>
          <w:tcPr>
            <w:tcW w:w="2432" w:type="dxa"/>
          </w:tcPr>
          <w:p w14:paraId="1CA1259D" w14:textId="77777777" w:rsidR="00F67251" w:rsidRPr="00DB1BC0" w:rsidRDefault="00F67251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F67251">
              <w:rPr>
                <w:rFonts w:ascii="標楷體" w:eastAsia="標楷體" w:hAnsi="標楷體" w:hint="eastAsia"/>
                <w:sz w:val="24"/>
                <w:szCs w:val="24"/>
              </w:rPr>
              <w:t>百變的月相</w:t>
            </w:r>
          </w:p>
        </w:tc>
        <w:tc>
          <w:tcPr>
            <w:tcW w:w="2433" w:type="dxa"/>
          </w:tcPr>
          <w:p w14:paraId="6D2CC283" w14:textId="77777777" w:rsidR="00F67251" w:rsidRPr="00DB1BC0" w:rsidRDefault="00F67251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F67251">
              <w:rPr>
                <w:rFonts w:ascii="標楷體" w:eastAsia="標楷體" w:hAnsi="標楷體" w:hint="eastAsia"/>
                <w:sz w:val="24"/>
                <w:szCs w:val="24"/>
              </w:rPr>
              <w:t>百變的月相</w:t>
            </w:r>
          </w:p>
        </w:tc>
        <w:tc>
          <w:tcPr>
            <w:tcW w:w="2433" w:type="dxa"/>
          </w:tcPr>
          <w:p w14:paraId="692F0A8E" w14:textId="77777777" w:rsidR="00F67251" w:rsidRPr="00DB1BC0" w:rsidRDefault="00F67251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F67251">
              <w:rPr>
                <w:rFonts w:ascii="標楷體" w:eastAsia="標楷體" w:hAnsi="標楷體" w:hint="eastAsia"/>
                <w:sz w:val="24"/>
                <w:szCs w:val="24"/>
              </w:rPr>
              <w:t>百變的月相</w:t>
            </w:r>
          </w:p>
        </w:tc>
      </w:tr>
    </w:tbl>
    <w:p w14:paraId="538AFB47" w14:textId="77777777" w:rsidR="002C75F0" w:rsidRPr="002C75F0" w:rsidRDefault="002C75F0" w:rsidP="002C75F0">
      <w:pPr>
        <w:widowControl/>
        <w:rPr>
          <w:rFonts w:ascii="標楷體" w:eastAsia="標楷體" w:hAnsi="標楷體"/>
          <w:szCs w:val="24"/>
        </w:rPr>
      </w:pPr>
    </w:p>
    <w:p w14:paraId="15D6B9D3" w14:textId="77777777"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EE5480">
        <w:rPr>
          <w:rFonts w:ascii="標楷體" w:eastAsia="標楷體" w:hAnsi="標楷體" w:hint="eastAsia"/>
          <w:szCs w:val="24"/>
        </w:rPr>
        <w:t>七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2C75F0" w:rsidRPr="002C75F0" w14:paraId="419EF6FA" w14:textId="77777777" w:rsidTr="00784218">
        <w:trPr>
          <w:trHeight w:val="370"/>
        </w:trPr>
        <w:tc>
          <w:tcPr>
            <w:tcW w:w="1134" w:type="dxa"/>
            <w:vAlign w:val="center"/>
          </w:tcPr>
          <w:p w14:paraId="69A37DC3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3260" w:type="dxa"/>
            <w:vAlign w:val="center"/>
          </w:tcPr>
          <w:p w14:paraId="401C7ED4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14:paraId="203A4E74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14:paraId="77E07DE5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14:paraId="7A4ABE83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14:paraId="207B9F67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305D69" w:rsidRPr="002C75F0" w14:paraId="4A8DA9E3" w14:textId="77777777" w:rsidTr="002C75F0">
        <w:trPr>
          <w:cantSplit/>
          <w:trHeight w:val="1038"/>
        </w:trPr>
        <w:tc>
          <w:tcPr>
            <w:tcW w:w="1134" w:type="dxa"/>
          </w:tcPr>
          <w:p w14:paraId="0A75B661" w14:textId="77777777" w:rsidR="00305D69" w:rsidRPr="002C75F0" w:rsidRDefault="00305D69" w:rsidP="00305D6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第1週</w:t>
            </w:r>
          </w:p>
        </w:tc>
        <w:tc>
          <w:tcPr>
            <w:tcW w:w="3260" w:type="dxa"/>
          </w:tcPr>
          <w:p w14:paraId="60E26DBE" w14:textId="77777777" w:rsidR="00305D69" w:rsidRDefault="00305D69" w:rsidP="00305D6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璀璨世界</w:t>
            </w:r>
          </w:p>
          <w:p w14:paraId="69990F4D" w14:textId="77777777" w:rsidR="00305D69" w:rsidRPr="00305D69" w:rsidRDefault="00305D69" w:rsidP="00305D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能知道目前台灣地區市面上販售的寶石礦物種類。</w:t>
            </w:r>
          </w:p>
        </w:tc>
        <w:tc>
          <w:tcPr>
            <w:tcW w:w="709" w:type="dxa"/>
          </w:tcPr>
          <w:p w14:paraId="2FECF1CA" w14:textId="77777777" w:rsidR="00305D69" w:rsidRPr="002C75F0" w:rsidRDefault="00305D69" w:rsidP="00305D6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0048CAE" w14:textId="77777777" w:rsidR="00305D69" w:rsidRPr="009F6059" w:rsidRDefault="00305D69" w:rsidP="00305D6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3995AED3" w14:textId="77777777" w:rsidR="00305D69" w:rsidRPr="002C75F0" w:rsidRDefault="00305D69" w:rsidP="00305D6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14:paraId="3E60B6A9" w14:textId="77777777" w:rsidR="00305D69" w:rsidRPr="002C75F0" w:rsidRDefault="00305D69" w:rsidP="00305D6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1F4C3B5A" w14:textId="77777777" w:rsidR="00305D69" w:rsidRPr="002C75F0" w:rsidRDefault="00305D69" w:rsidP="00305D6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05D69" w:rsidRPr="002C75F0" w14:paraId="37726525" w14:textId="77777777" w:rsidTr="002C75F0">
        <w:trPr>
          <w:cantSplit/>
          <w:trHeight w:val="1038"/>
        </w:trPr>
        <w:tc>
          <w:tcPr>
            <w:tcW w:w="1134" w:type="dxa"/>
          </w:tcPr>
          <w:p w14:paraId="37BB3A2A" w14:textId="77777777" w:rsidR="00305D69" w:rsidRPr="002C75F0" w:rsidRDefault="00305D69" w:rsidP="00305D6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第2週</w:t>
            </w:r>
          </w:p>
        </w:tc>
        <w:tc>
          <w:tcPr>
            <w:tcW w:w="3260" w:type="dxa"/>
          </w:tcPr>
          <w:p w14:paraId="24B328CA" w14:textId="77777777" w:rsidR="00305D69" w:rsidRDefault="00305D69" w:rsidP="00305D6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璀璨世界</w:t>
            </w:r>
          </w:p>
          <w:p w14:paraId="08308475" w14:textId="77777777" w:rsidR="00305D69" w:rsidRPr="00305D69" w:rsidRDefault="00305D69" w:rsidP="00305D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能知道目前台灣地區市面上販售的寶石礦物種類。</w:t>
            </w:r>
          </w:p>
        </w:tc>
        <w:tc>
          <w:tcPr>
            <w:tcW w:w="709" w:type="dxa"/>
          </w:tcPr>
          <w:p w14:paraId="48564363" w14:textId="77777777" w:rsidR="00305D69" w:rsidRPr="002C75F0" w:rsidRDefault="00305D69" w:rsidP="00305D6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064005C" w14:textId="77777777" w:rsidR="00305D69" w:rsidRPr="009F6059" w:rsidRDefault="00305D69" w:rsidP="00305D6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076EA9A2" w14:textId="77777777" w:rsidR="00305D69" w:rsidRPr="002C75F0" w:rsidRDefault="00305D69" w:rsidP="00305D6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14:paraId="3B6E6805" w14:textId="77777777" w:rsidR="00305D69" w:rsidRPr="002C75F0" w:rsidRDefault="00305D69" w:rsidP="00305D6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15995C30" w14:textId="77777777" w:rsidR="00305D69" w:rsidRPr="002C75F0" w:rsidRDefault="00305D69" w:rsidP="00305D6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05D69" w:rsidRPr="002C75F0" w14:paraId="293CB594" w14:textId="77777777" w:rsidTr="00C021DF">
        <w:trPr>
          <w:cantSplit/>
          <w:trHeight w:val="1038"/>
        </w:trPr>
        <w:tc>
          <w:tcPr>
            <w:tcW w:w="1134" w:type="dxa"/>
          </w:tcPr>
          <w:p w14:paraId="3A9F0FC3" w14:textId="77777777" w:rsidR="00305D69" w:rsidRPr="002C75F0" w:rsidRDefault="00305D69" w:rsidP="00305D6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第3週</w:t>
            </w:r>
          </w:p>
        </w:tc>
        <w:tc>
          <w:tcPr>
            <w:tcW w:w="3260" w:type="dxa"/>
          </w:tcPr>
          <w:p w14:paraId="032C8515" w14:textId="77777777" w:rsidR="00305D69" w:rsidRDefault="00305D69" w:rsidP="00305D6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璀璨世界</w:t>
            </w:r>
          </w:p>
          <w:p w14:paraId="5DFA36EA" w14:textId="77777777" w:rsidR="00305D69" w:rsidRPr="00305D69" w:rsidRDefault="00305D69" w:rsidP="00305D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305D69">
              <w:rPr>
                <w:rFonts w:ascii="標楷體" w:eastAsia="標楷體" w:hAnsi="標楷體" w:hint="eastAsia"/>
                <w:szCs w:val="24"/>
              </w:rPr>
              <w:t>能認識這些寶石礦物的成份、晶體結構、硬度、產地。</w:t>
            </w:r>
          </w:p>
        </w:tc>
        <w:tc>
          <w:tcPr>
            <w:tcW w:w="709" w:type="dxa"/>
          </w:tcPr>
          <w:p w14:paraId="6319A95E" w14:textId="77777777" w:rsidR="00305D69" w:rsidRPr="002C75F0" w:rsidRDefault="00305D69" w:rsidP="00305D6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6A835D61" w14:textId="77777777" w:rsidR="00305D69" w:rsidRPr="009F6059" w:rsidRDefault="00305D69" w:rsidP="00305D6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4CA23119" w14:textId="77777777" w:rsidR="00305D69" w:rsidRPr="002C75F0" w:rsidRDefault="00305D69" w:rsidP="00305D6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14:paraId="05426447" w14:textId="77777777" w:rsidR="00305D69" w:rsidRPr="002C75F0" w:rsidRDefault="00305D69" w:rsidP="00305D6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5F0DA340" w14:textId="77777777" w:rsidR="00305D69" w:rsidRPr="002C75F0" w:rsidRDefault="00305D69" w:rsidP="00305D6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05D69" w:rsidRPr="002C75F0" w14:paraId="7AF3ACD9" w14:textId="77777777" w:rsidTr="00C021DF">
        <w:trPr>
          <w:cantSplit/>
          <w:trHeight w:val="1038"/>
        </w:trPr>
        <w:tc>
          <w:tcPr>
            <w:tcW w:w="1134" w:type="dxa"/>
          </w:tcPr>
          <w:p w14:paraId="190EB4C0" w14:textId="77777777" w:rsidR="00305D69" w:rsidRPr="002C75F0" w:rsidRDefault="00305D69" w:rsidP="00305D6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第4週</w:t>
            </w:r>
          </w:p>
        </w:tc>
        <w:tc>
          <w:tcPr>
            <w:tcW w:w="3260" w:type="dxa"/>
          </w:tcPr>
          <w:p w14:paraId="6438F640" w14:textId="77777777" w:rsidR="00305D69" w:rsidRDefault="00305D69" w:rsidP="00305D6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璀璨世界</w:t>
            </w:r>
          </w:p>
          <w:p w14:paraId="784BE08B" w14:textId="77777777" w:rsidR="00305D69" w:rsidRPr="00305D69" w:rsidRDefault="00305D69" w:rsidP="00305D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305D69">
              <w:rPr>
                <w:rFonts w:ascii="標楷體" w:eastAsia="標楷體" w:hAnsi="標楷體" w:hint="eastAsia"/>
                <w:szCs w:val="24"/>
              </w:rPr>
              <w:t>能認識這些寶石礦物的成份、晶體結構、硬度、產地。</w:t>
            </w:r>
          </w:p>
        </w:tc>
        <w:tc>
          <w:tcPr>
            <w:tcW w:w="709" w:type="dxa"/>
          </w:tcPr>
          <w:p w14:paraId="11F238E6" w14:textId="77777777" w:rsidR="00305D69" w:rsidRPr="002C75F0" w:rsidRDefault="00305D69" w:rsidP="00305D6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47D8189" w14:textId="77777777" w:rsidR="00305D69" w:rsidRPr="009F6059" w:rsidRDefault="00305D69" w:rsidP="00305D6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2DDF1E2B" w14:textId="77777777" w:rsidR="00305D69" w:rsidRPr="002C75F0" w:rsidRDefault="00305D69" w:rsidP="00305D6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14:paraId="63951057" w14:textId="77777777" w:rsidR="00305D69" w:rsidRPr="002C75F0" w:rsidRDefault="00305D69" w:rsidP="00305D6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68A0C6B3" w14:textId="77777777" w:rsidR="00305D69" w:rsidRPr="002C75F0" w:rsidRDefault="00305D69" w:rsidP="00305D6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05D69" w:rsidRPr="002C75F0" w14:paraId="0EB8D215" w14:textId="77777777" w:rsidTr="00C021DF">
        <w:trPr>
          <w:cantSplit/>
          <w:trHeight w:val="1038"/>
        </w:trPr>
        <w:tc>
          <w:tcPr>
            <w:tcW w:w="1134" w:type="dxa"/>
          </w:tcPr>
          <w:p w14:paraId="713AE948" w14:textId="77777777" w:rsidR="00305D69" w:rsidRPr="002C75F0" w:rsidRDefault="00305D69" w:rsidP="00305D6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第5週</w:t>
            </w:r>
          </w:p>
        </w:tc>
        <w:tc>
          <w:tcPr>
            <w:tcW w:w="3260" w:type="dxa"/>
          </w:tcPr>
          <w:p w14:paraId="7C145116" w14:textId="77777777" w:rsidR="00305D69" w:rsidRDefault="00305D69" w:rsidP="00305D6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璀璨世界</w:t>
            </w:r>
          </w:p>
          <w:p w14:paraId="3277A26B" w14:textId="77777777" w:rsidR="00305D69" w:rsidRPr="008314A3" w:rsidRDefault="00305D69" w:rsidP="00305D69">
            <w:pPr>
              <w:pStyle w:val="a3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能了解寶石礦物形成的歷史。</w:t>
            </w:r>
          </w:p>
        </w:tc>
        <w:tc>
          <w:tcPr>
            <w:tcW w:w="709" w:type="dxa"/>
          </w:tcPr>
          <w:p w14:paraId="329EAC3A" w14:textId="77777777" w:rsidR="00305D69" w:rsidRPr="002C75F0" w:rsidRDefault="00305D69" w:rsidP="00305D6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0C42003F" w14:textId="77777777" w:rsidR="00305D69" w:rsidRPr="009F6059" w:rsidRDefault="00305D69" w:rsidP="00305D6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5B1015D3" w14:textId="77777777" w:rsidR="00305D69" w:rsidRPr="002C75F0" w:rsidRDefault="00305D69" w:rsidP="00305D6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14:paraId="13222E8D" w14:textId="77777777" w:rsidR="00305D69" w:rsidRPr="002C75F0" w:rsidRDefault="00305D69" w:rsidP="00305D6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2160841B" w14:textId="77777777" w:rsidR="00305D69" w:rsidRPr="002C75F0" w:rsidRDefault="00305D69" w:rsidP="00305D6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05D69" w:rsidRPr="002C75F0" w14:paraId="55846206" w14:textId="77777777" w:rsidTr="00C021DF">
        <w:trPr>
          <w:cantSplit/>
          <w:trHeight w:val="1038"/>
        </w:trPr>
        <w:tc>
          <w:tcPr>
            <w:tcW w:w="1134" w:type="dxa"/>
          </w:tcPr>
          <w:p w14:paraId="63603409" w14:textId="77777777" w:rsidR="00305D69" w:rsidRPr="002C75F0" w:rsidRDefault="00305D69" w:rsidP="00305D6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第6週</w:t>
            </w:r>
          </w:p>
        </w:tc>
        <w:tc>
          <w:tcPr>
            <w:tcW w:w="3260" w:type="dxa"/>
          </w:tcPr>
          <w:p w14:paraId="7CB93740" w14:textId="77777777" w:rsidR="00305D69" w:rsidRDefault="00305D69" w:rsidP="00305D6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璀璨世界</w:t>
            </w:r>
          </w:p>
          <w:p w14:paraId="6889875C" w14:textId="77777777" w:rsidR="00305D69" w:rsidRPr="009F6059" w:rsidRDefault="00305D69" w:rsidP="00305D69">
            <w:pPr>
              <w:pStyle w:val="a3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能了解寶石礦物形成的歷史。</w:t>
            </w:r>
          </w:p>
        </w:tc>
        <w:tc>
          <w:tcPr>
            <w:tcW w:w="709" w:type="dxa"/>
          </w:tcPr>
          <w:p w14:paraId="7F1AD106" w14:textId="77777777" w:rsidR="00305D69" w:rsidRPr="002C75F0" w:rsidRDefault="00305D69" w:rsidP="00305D6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42D1D601" w14:textId="77777777" w:rsidR="00305D69" w:rsidRPr="009F6059" w:rsidRDefault="00305D69" w:rsidP="00305D6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070BC3E7" w14:textId="77777777" w:rsidR="00305D69" w:rsidRPr="002C75F0" w:rsidRDefault="00305D69" w:rsidP="00305D6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14:paraId="696718BB" w14:textId="77777777" w:rsidR="00305D69" w:rsidRPr="002C75F0" w:rsidRDefault="00305D69" w:rsidP="00305D6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332CB765" w14:textId="77777777" w:rsidR="00305D69" w:rsidRPr="002C75F0" w:rsidRDefault="00305D69" w:rsidP="00305D6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05D69" w:rsidRPr="002C75F0" w14:paraId="2ADFE270" w14:textId="77777777" w:rsidTr="00C021DF">
        <w:trPr>
          <w:cantSplit/>
          <w:trHeight w:val="1038"/>
        </w:trPr>
        <w:tc>
          <w:tcPr>
            <w:tcW w:w="1134" w:type="dxa"/>
          </w:tcPr>
          <w:p w14:paraId="52B17332" w14:textId="77777777" w:rsidR="00305D69" w:rsidRPr="002C75F0" w:rsidRDefault="00305D69" w:rsidP="00305D6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第7週</w:t>
            </w:r>
          </w:p>
        </w:tc>
        <w:tc>
          <w:tcPr>
            <w:tcW w:w="3260" w:type="dxa"/>
          </w:tcPr>
          <w:p w14:paraId="7C9D1808" w14:textId="77777777" w:rsidR="00305D69" w:rsidRDefault="00305D69" w:rsidP="00305D6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璀璨世界</w:t>
            </w:r>
          </w:p>
          <w:p w14:paraId="31AFE710" w14:textId="77777777" w:rsidR="00305D69" w:rsidRPr="009F6059" w:rsidRDefault="00305D69" w:rsidP="00305D69">
            <w:pPr>
              <w:pStyle w:val="a3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能學習初步鑑定寶石礦物的方法和步驟。</w:t>
            </w:r>
          </w:p>
        </w:tc>
        <w:tc>
          <w:tcPr>
            <w:tcW w:w="709" w:type="dxa"/>
          </w:tcPr>
          <w:p w14:paraId="444029E7" w14:textId="77777777" w:rsidR="00305D69" w:rsidRPr="002C75F0" w:rsidRDefault="00305D69" w:rsidP="00305D6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6C945BA1" w14:textId="77777777" w:rsidR="00305D69" w:rsidRPr="009F6059" w:rsidRDefault="00305D69" w:rsidP="00305D6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128C3217" w14:textId="77777777" w:rsidR="00305D69" w:rsidRPr="002C75F0" w:rsidRDefault="00305D69" w:rsidP="00305D6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14:paraId="276A66E9" w14:textId="77777777" w:rsidR="00305D69" w:rsidRPr="002C75F0" w:rsidRDefault="00305D69" w:rsidP="00305D6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37FAC838" w14:textId="77777777" w:rsidR="00305D69" w:rsidRPr="002C75F0" w:rsidRDefault="00305D69" w:rsidP="00305D6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05D69" w:rsidRPr="002C75F0" w14:paraId="1C4137BF" w14:textId="77777777" w:rsidTr="00C021DF">
        <w:trPr>
          <w:cantSplit/>
          <w:trHeight w:val="1038"/>
        </w:trPr>
        <w:tc>
          <w:tcPr>
            <w:tcW w:w="1134" w:type="dxa"/>
          </w:tcPr>
          <w:p w14:paraId="69FEB136" w14:textId="77777777" w:rsidR="00305D69" w:rsidRPr="002C75F0" w:rsidRDefault="00305D69" w:rsidP="00305D6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第8週</w:t>
            </w:r>
          </w:p>
        </w:tc>
        <w:tc>
          <w:tcPr>
            <w:tcW w:w="3260" w:type="dxa"/>
          </w:tcPr>
          <w:p w14:paraId="6AE14C3E" w14:textId="77777777" w:rsidR="00305D69" w:rsidRDefault="00305D69" w:rsidP="00305D6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璀璨世界</w:t>
            </w:r>
          </w:p>
          <w:p w14:paraId="6036C861" w14:textId="77777777" w:rsidR="00305D69" w:rsidRPr="009F6059" w:rsidRDefault="00305D69" w:rsidP="00305D69">
            <w:pPr>
              <w:pStyle w:val="a3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能學習初步鑑定寶石礦物的方法和步驟。</w:t>
            </w:r>
          </w:p>
        </w:tc>
        <w:tc>
          <w:tcPr>
            <w:tcW w:w="709" w:type="dxa"/>
          </w:tcPr>
          <w:p w14:paraId="30B213C5" w14:textId="77777777" w:rsidR="00305D69" w:rsidRPr="002C75F0" w:rsidRDefault="00305D69" w:rsidP="00305D6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AAD40F0" w14:textId="77777777" w:rsidR="00305D69" w:rsidRPr="009F6059" w:rsidRDefault="00305D69" w:rsidP="00305D6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23A0FEE5" w14:textId="77777777" w:rsidR="00305D69" w:rsidRPr="002C75F0" w:rsidRDefault="00305D69" w:rsidP="00305D6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14:paraId="725F6A82" w14:textId="77777777" w:rsidR="00305D69" w:rsidRPr="002C75F0" w:rsidRDefault="00305D69" w:rsidP="00305D6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5185FCD4" w14:textId="77777777" w:rsidR="00305D69" w:rsidRPr="002C75F0" w:rsidRDefault="00305D69" w:rsidP="00305D6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05D69" w:rsidRPr="002C75F0" w14:paraId="78BCE561" w14:textId="77777777" w:rsidTr="00C021DF">
        <w:trPr>
          <w:cantSplit/>
          <w:trHeight w:val="1038"/>
        </w:trPr>
        <w:tc>
          <w:tcPr>
            <w:tcW w:w="1134" w:type="dxa"/>
          </w:tcPr>
          <w:p w14:paraId="0D044EFD" w14:textId="77777777" w:rsidR="00305D69" w:rsidRPr="002C75F0" w:rsidRDefault="00305D69" w:rsidP="00305D6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第9週</w:t>
            </w:r>
          </w:p>
        </w:tc>
        <w:tc>
          <w:tcPr>
            <w:tcW w:w="3260" w:type="dxa"/>
          </w:tcPr>
          <w:p w14:paraId="79570704" w14:textId="77777777" w:rsidR="00305D69" w:rsidRDefault="00305D69" w:rsidP="00305D6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撼動天地</w:t>
            </w:r>
          </w:p>
          <w:p w14:paraId="1AB50CC2" w14:textId="77777777" w:rsidR="00305D69" w:rsidRPr="00305D69" w:rsidRDefault="00305D69" w:rsidP="00305D69">
            <w:pPr>
              <w:pStyle w:val="a3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了解921地震的發生原因及相關資訊。</w:t>
            </w:r>
          </w:p>
        </w:tc>
        <w:tc>
          <w:tcPr>
            <w:tcW w:w="709" w:type="dxa"/>
          </w:tcPr>
          <w:p w14:paraId="2EB71BF6" w14:textId="77777777" w:rsidR="00305D69" w:rsidRPr="002C75F0" w:rsidRDefault="00305D69" w:rsidP="00305D6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41B869A9" w14:textId="77777777" w:rsidR="00305D69" w:rsidRPr="002C75F0" w:rsidRDefault="00305D69" w:rsidP="00305D69">
            <w:pPr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臺灣地震分布圖</w:t>
            </w:r>
          </w:p>
        </w:tc>
        <w:tc>
          <w:tcPr>
            <w:tcW w:w="1417" w:type="dxa"/>
          </w:tcPr>
          <w:p w14:paraId="5ABA4233" w14:textId="77777777" w:rsidR="00305D69" w:rsidRPr="002C75F0" w:rsidRDefault="00305D69" w:rsidP="00305D6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368A7525" w14:textId="77777777" w:rsidR="00305D69" w:rsidRPr="002C75F0" w:rsidRDefault="00305D69" w:rsidP="00305D6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305D69" w:rsidRPr="002C75F0" w14:paraId="3923C2C3" w14:textId="77777777" w:rsidTr="00C021DF">
        <w:trPr>
          <w:cantSplit/>
          <w:trHeight w:val="1038"/>
        </w:trPr>
        <w:tc>
          <w:tcPr>
            <w:tcW w:w="1134" w:type="dxa"/>
          </w:tcPr>
          <w:p w14:paraId="01B8AB62" w14:textId="77777777" w:rsidR="00305D69" w:rsidRPr="002C75F0" w:rsidRDefault="00305D69" w:rsidP="00305D6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第10週</w:t>
            </w:r>
          </w:p>
        </w:tc>
        <w:tc>
          <w:tcPr>
            <w:tcW w:w="3260" w:type="dxa"/>
          </w:tcPr>
          <w:p w14:paraId="24938CDE" w14:textId="77777777" w:rsidR="00305D69" w:rsidRDefault="00305D69" w:rsidP="00305D6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撼動天地</w:t>
            </w:r>
          </w:p>
          <w:p w14:paraId="4B8FF851" w14:textId="77777777" w:rsidR="00305D69" w:rsidRPr="00305D69" w:rsidRDefault="00305D69" w:rsidP="00305D69">
            <w:pPr>
              <w:pStyle w:val="a3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了解921地震的發生原因及相關資訊。</w:t>
            </w:r>
          </w:p>
        </w:tc>
        <w:tc>
          <w:tcPr>
            <w:tcW w:w="709" w:type="dxa"/>
          </w:tcPr>
          <w:p w14:paraId="6D3619D5" w14:textId="77777777" w:rsidR="00305D69" w:rsidRPr="002C75F0" w:rsidRDefault="00305D69" w:rsidP="00305D6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4F89FB7C" w14:textId="77777777" w:rsidR="00305D69" w:rsidRPr="002C75F0" w:rsidRDefault="00305D69" w:rsidP="00305D69">
            <w:pPr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臺灣地震分布圖</w:t>
            </w:r>
          </w:p>
        </w:tc>
        <w:tc>
          <w:tcPr>
            <w:tcW w:w="1417" w:type="dxa"/>
          </w:tcPr>
          <w:p w14:paraId="7B81AEAB" w14:textId="77777777" w:rsidR="00305D69" w:rsidRPr="002C75F0" w:rsidRDefault="00305D69" w:rsidP="00305D6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3916C22B" w14:textId="77777777" w:rsidR="00305D69" w:rsidRPr="002C75F0" w:rsidRDefault="00305D69" w:rsidP="00305D6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F28D9" w:rsidRPr="002C75F0" w14:paraId="0F1B32EB" w14:textId="77777777" w:rsidTr="00C021DF">
        <w:trPr>
          <w:cantSplit/>
          <w:trHeight w:val="1038"/>
        </w:trPr>
        <w:tc>
          <w:tcPr>
            <w:tcW w:w="1134" w:type="dxa"/>
          </w:tcPr>
          <w:p w14:paraId="2BF39632" w14:textId="77777777" w:rsidR="006F28D9" w:rsidRPr="002C75F0" w:rsidRDefault="006F28D9" w:rsidP="006F28D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第11週</w:t>
            </w:r>
          </w:p>
        </w:tc>
        <w:tc>
          <w:tcPr>
            <w:tcW w:w="3260" w:type="dxa"/>
          </w:tcPr>
          <w:p w14:paraId="3AD5D076" w14:textId="77777777" w:rsidR="006F28D9" w:rsidRDefault="006F28D9" w:rsidP="006F28D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撼動天地</w:t>
            </w:r>
          </w:p>
          <w:p w14:paraId="37AAFF9B" w14:textId="77777777" w:rsidR="006F28D9" w:rsidRPr="00305D69" w:rsidRDefault="006F28D9" w:rsidP="006F28D9">
            <w:pPr>
              <w:pStyle w:val="a3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305D69">
              <w:rPr>
                <w:rFonts w:ascii="標楷體" w:eastAsia="標楷體" w:hAnsi="標楷體" w:hint="eastAsia"/>
                <w:szCs w:val="24"/>
              </w:rPr>
              <w:t>認識台灣地區及住家附近的斷層帶。</w:t>
            </w:r>
          </w:p>
        </w:tc>
        <w:tc>
          <w:tcPr>
            <w:tcW w:w="709" w:type="dxa"/>
          </w:tcPr>
          <w:p w14:paraId="361CB4C0" w14:textId="77777777" w:rsidR="006F28D9" w:rsidRPr="002C75F0" w:rsidRDefault="006F28D9" w:rsidP="006F28D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064F029E" w14:textId="77777777" w:rsidR="006F28D9" w:rsidRPr="002C75F0" w:rsidRDefault="006F28D9" w:rsidP="006F28D9">
            <w:pPr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臺灣地震分布圖</w:t>
            </w:r>
          </w:p>
        </w:tc>
        <w:tc>
          <w:tcPr>
            <w:tcW w:w="1417" w:type="dxa"/>
          </w:tcPr>
          <w:p w14:paraId="20242B36" w14:textId="77777777" w:rsidR="006F28D9" w:rsidRPr="002C75F0" w:rsidRDefault="006F28D9" w:rsidP="006F28D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269A78DB" w14:textId="77777777" w:rsidR="006F28D9" w:rsidRPr="002C75F0" w:rsidRDefault="006F28D9" w:rsidP="006F28D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F28D9" w:rsidRPr="002C75F0" w14:paraId="39417625" w14:textId="77777777" w:rsidTr="00C021DF">
        <w:trPr>
          <w:cantSplit/>
          <w:trHeight w:val="1038"/>
        </w:trPr>
        <w:tc>
          <w:tcPr>
            <w:tcW w:w="1134" w:type="dxa"/>
          </w:tcPr>
          <w:p w14:paraId="217D0E2E" w14:textId="77777777" w:rsidR="006F28D9" w:rsidRPr="002C75F0" w:rsidRDefault="006F28D9" w:rsidP="006F28D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第12週</w:t>
            </w:r>
          </w:p>
        </w:tc>
        <w:tc>
          <w:tcPr>
            <w:tcW w:w="3260" w:type="dxa"/>
          </w:tcPr>
          <w:p w14:paraId="5595C603" w14:textId="77777777" w:rsidR="006F28D9" w:rsidRDefault="006F28D9" w:rsidP="006F28D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撼動天地</w:t>
            </w:r>
          </w:p>
          <w:p w14:paraId="6DDA4FFB" w14:textId="77777777" w:rsidR="006F28D9" w:rsidRPr="00305D69" w:rsidRDefault="006F28D9" w:rsidP="006F28D9">
            <w:pPr>
              <w:pStyle w:val="a3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305D69">
              <w:rPr>
                <w:rFonts w:ascii="標楷體" w:eastAsia="標楷體" w:hAnsi="標楷體" w:hint="eastAsia"/>
                <w:szCs w:val="24"/>
              </w:rPr>
              <w:t>認識台灣地區及住家附近的斷層帶。</w:t>
            </w:r>
          </w:p>
        </w:tc>
        <w:tc>
          <w:tcPr>
            <w:tcW w:w="709" w:type="dxa"/>
          </w:tcPr>
          <w:p w14:paraId="6B3B49CA" w14:textId="77777777" w:rsidR="006F28D9" w:rsidRPr="002C75F0" w:rsidRDefault="006F28D9" w:rsidP="006F28D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C8AC317" w14:textId="77777777" w:rsidR="006F28D9" w:rsidRPr="002C75F0" w:rsidRDefault="006F28D9" w:rsidP="006F28D9">
            <w:pPr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臺灣地震分布圖</w:t>
            </w:r>
          </w:p>
        </w:tc>
        <w:tc>
          <w:tcPr>
            <w:tcW w:w="1417" w:type="dxa"/>
          </w:tcPr>
          <w:p w14:paraId="526B3B2C" w14:textId="77777777" w:rsidR="006F28D9" w:rsidRPr="002C75F0" w:rsidRDefault="006F28D9" w:rsidP="006F28D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76C9DD73" w14:textId="77777777" w:rsidR="006F28D9" w:rsidRPr="002C75F0" w:rsidRDefault="006F28D9" w:rsidP="006F28D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F28D9" w:rsidRPr="002C75F0" w14:paraId="528CF69A" w14:textId="77777777" w:rsidTr="00C021DF">
        <w:trPr>
          <w:cantSplit/>
          <w:trHeight w:val="1038"/>
        </w:trPr>
        <w:tc>
          <w:tcPr>
            <w:tcW w:w="1134" w:type="dxa"/>
          </w:tcPr>
          <w:p w14:paraId="1F5E3C8A" w14:textId="77777777" w:rsidR="006F28D9" w:rsidRPr="002C75F0" w:rsidRDefault="006F28D9" w:rsidP="006F28D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第13週</w:t>
            </w:r>
          </w:p>
        </w:tc>
        <w:tc>
          <w:tcPr>
            <w:tcW w:w="3260" w:type="dxa"/>
          </w:tcPr>
          <w:p w14:paraId="7D453E77" w14:textId="77777777" w:rsidR="006F28D9" w:rsidRDefault="006F28D9" w:rsidP="006F28D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撼動天地</w:t>
            </w:r>
          </w:p>
          <w:p w14:paraId="647A4E3E" w14:textId="77777777" w:rsidR="006F28D9" w:rsidRPr="008314A3" w:rsidRDefault="006F28D9" w:rsidP="006F28D9">
            <w:pPr>
              <w:pStyle w:val="a3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探討地震發生的可能原因。</w:t>
            </w:r>
          </w:p>
        </w:tc>
        <w:tc>
          <w:tcPr>
            <w:tcW w:w="709" w:type="dxa"/>
          </w:tcPr>
          <w:p w14:paraId="431899D5" w14:textId="77777777" w:rsidR="006F28D9" w:rsidRPr="002C75F0" w:rsidRDefault="006F28D9" w:rsidP="006F28D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21D25D24" w14:textId="77777777" w:rsidR="006F28D9" w:rsidRPr="002C75F0" w:rsidRDefault="006F28D9" w:rsidP="006F28D9">
            <w:pPr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臺灣地震分布圖</w:t>
            </w:r>
          </w:p>
        </w:tc>
        <w:tc>
          <w:tcPr>
            <w:tcW w:w="1417" w:type="dxa"/>
          </w:tcPr>
          <w:p w14:paraId="1E4C02F9" w14:textId="77777777" w:rsidR="006F28D9" w:rsidRPr="002C75F0" w:rsidRDefault="006F28D9" w:rsidP="006F28D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651ADC94" w14:textId="77777777" w:rsidR="006F28D9" w:rsidRPr="002C75F0" w:rsidRDefault="006F28D9" w:rsidP="006F28D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F28D9" w:rsidRPr="002C75F0" w14:paraId="0AA1A8D2" w14:textId="77777777" w:rsidTr="00C021DF">
        <w:trPr>
          <w:cantSplit/>
          <w:trHeight w:val="1038"/>
        </w:trPr>
        <w:tc>
          <w:tcPr>
            <w:tcW w:w="1134" w:type="dxa"/>
          </w:tcPr>
          <w:p w14:paraId="04DD4DD0" w14:textId="77777777" w:rsidR="006F28D9" w:rsidRPr="002C75F0" w:rsidRDefault="006F28D9" w:rsidP="006F28D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第14週</w:t>
            </w:r>
          </w:p>
        </w:tc>
        <w:tc>
          <w:tcPr>
            <w:tcW w:w="3260" w:type="dxa"/>
          </w:tcPr>
          <w:p w14:paraId="38FECC33" w14:textId="77777777" w:rsidR="006F28D9" w:rsidRDefault="006F28D9" w:rsidP="006F28D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撼動天地</w:t>
            </w:r>
          </w:p>
          <w:p w14:paraId="21EC9DBE" w14:textId="77777777" w:rsidR="006F28D9" w:rsidRPr="008314A3" w:rsidRDefault="006F28D9" w:rsidP="006F28D9">
            <w:pPr>
              <w:pStyle w:val="a3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探討地震發生的可能原因。</w:t>
            </w:r>
          </w:p>
        </w:tc>
        <w:tc>
          <w:tcPr>
            <w:tcW w:w="709" w:type="dxa"/>
          </w:tcPr>
          <w:p w14:paraId="0D6C3401" w14:textId="77777777" w:rsidR="006F28D9" w:rsidRPr="002C75F0" w:rsidRDefault="006F28D9" w:rsidP="006F28D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0B13C3C3" w14:textId="77777777" w:rsidR="006F28D9" w:rsidRPr="002C75F0" w:rsidRDefault="006F28D9" w:rsidP="006F28D9">
            <w:pPr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臺灣地震分布圖</w:t>
            </w:r>
          </w:p>
        </w:tc>
        <w:tc>
          <w:tcPr>
            <w:tcW w:w="1417" w:type="dxa"/>
          </w:tcPr>
          <w:p w14:paraId="1049C890" w14:textId="77777777" w:rsidR="006F28D9" w:rsidRPr="002C75F0" w:rsidRDefault="006F28D9" w:rsidP="006F28D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79A0030B" w14:textId="77777777" w:rsidR="006F28D9" w:rsidRPr="002C75F0" w:rsidRDefault="006F28D9" w:rsidP="006F28D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F28D9" w:rsidRPr="002C75F0" w14:paraId="0248D33B" w14:textId="77777777" w:rsidTr="00C021DF">
        <w:trPr>
          <w:cantSplit/>
          <w:trHeight w:val="1038"/>
        </w:trPr>
        <w:tc>
          <w:tcPr>
            <w:tcW w:w="1134" w:type="dxa"/>
          </w:tcPr>
          <w:p w14:paraId="76D64273" w14:textId="77777777" w:rsidR="006F28D9" w:rsidRPr="002C75F0" w:rsidRDefault="006F28D9" w:rsidP="006F28D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第15週</w:t>
            </w:r>
          </w:p>
        </w:tc>
        <w:tc>
          <w:tcPr>
            <w:tcW w:w="3260" w:type="dxa"/>
          </w:tcPr>
          <w:p w14:paraId="14C01E88" w14:textId="77777777" w:rsidR="006F28D9" w:rsidRDefault="006F28D9" w:rsidP="006F28D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撼動天地</w:t>
            </w:r>
          </w:p>
          <w:p w14:paraId="295FF87C" w14:textId="77777777" w:rsidR="006F28D9" w:rsidRPr="009F6059" w:rsidRDefault="006F28D9" w:rsidP="006F28D9">
            <w:pPr>
              <w:pStyle w:val="a3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學習正確的防震觀念。</w:t>
            </w:r>
          </w:p>
        </w:tc>
        <w:tc>
          <w:tcPr>
            <w:tcW w:w="709" w:type="dxa"/>
          </w:tcPr>
          <w:p w14:paraId="61CC85E9" w14:textId="77777777" w:rsidR="006F28D9" w:rsidRPr="002C75F0" w:rsidRDefault="006F28D9" w:rsidP="006F28D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E3A25D0" w14:textId="77777777" w:rsidR="006F28D9" w:rsidRPr="002C75F0" w:rsidRDefault="006F28D9" w:rsidP="006F28D9">
            <w:pPr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臺灣地震分布圖</w:t>
            </w:r>
          </w:p>
        </w:tc>
        <w:tc>
          <w:tcPr>
            <w:tcW w:w="1417" w:type="dxa"/>
          </w:tcPr>
          <w:p w14:paraId="17C9AB87" w14:textId="77777777" w:rsidR="006F28D9" w:rsidRPr="002C75F0" w:rsidRDefault="006F28D9" w:rsidP="006F28D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2EC62366" w14:textId="77777777" w:rsidR="006F28D9" w:rsidRPr="002C75F0" w:rsidRDefault="006F28D9" w:rsidP="006F28D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F28D9" w:rsidRPr="002C75F0" w14:paraId="2EF4ADFE" w14:textId="77777777" w:rsidTr="00C021DF">
        <w:trPr>
          <w:cantSplit/>
          <w:trHeight w:val="1038"/>
        </w:trPr>
        <w:tc>
          <w:tcPr>
            <w:tcW w:w="1134" w:type="dxa"/>
          </w:tcPr>
          <w:p w14:paraId="3EDC2360" w14:textId="77777777" w:rsidR="006F28D9" w:rsidRPr="002C75F0" w:rsidRDefault="006F28D9" w:rsidP="006F28D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第16週</w:t>
            </w:r>
          </w:p>
        </w:tc>
        <w:tc>
          <w:tcPr>
            <w:tcW w:w="3260" w:type="dxa"/>
          </w:tcPr>
          <w:p w14:paraId="1E45E269" w14:textId="77777777" w:rsidR="006F28D9" w:rsidRDefault="006F28D9" w:rsidP="006F28D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8314A3">
              <w:rPr>
                <w:rFonts w:ascii="標楷體" w:eastAsia="標楷體" w:hAnsi="標楷體" w:hint="eastAsia"/>
                <w:szCs w:val="24"/>
              </w:rPr>
              <w:t>百變的月相</w:t>
            </w:r>
          </w:p>
          <w:p w14:paraId="7A0B9A07" w14:textId="77777777" w:rsidR="006F28D9" w:rsidRPr="008314A3" w:rsidRDefault="006F28D9" w:rsidP="006F28D9">
            <w:pPr>
              <w:pStyle w:val="a3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8314A3">
              <w:rPr>
                <w:rFonts w:ascii="標楷體" w:eastAsia="標楷體" w:hAnsi="標楷體" w:hint="eastAsia"/>
                <w:szCs w:val="24"/>
              </w:rPr>
              <w:t>了解月相形成的原因。</w:t>
            </w:r>
          </w:p>
        </w:tc>
        <w:tc>
          <w:tcPr>
            <w:tcW w:w="709" w:type="dxa"/>
          </w:tcPr>
          <w:p w14:paraId="2A20EE1D" w14:textId="77777777" w:rsidR="006F28D9" w:rsidRPr="002C75F0" w:rsidRDefault="006F28D9" w:rsidP="006F28D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4C5B93D8" w14:textId="77777777" w:rsidR="006F28D9" w:rsidRPr="008314A3" w:rsidRDefault="006F28D9" w:rsidP="006F28D9">
            <w:pPr>
              <w:rPr>
                <w:rFonts w:ascii="標楷體" w:eastAsia="標楷體" w:hAnsi="標楷體"/>
                <w:szCs w:val="24"/>
              </w:rPr>
            </w:pPr>
            <w:r w:rsidRPr="008314A3">
              <w:rPr>
                <w:rFonts w:ascii="標楷體" w:eastAsia="標楷體" w:hAnsi="標楷體" w:hint="eastAsia"/>
                <w:szCs w:val="24"/>
              </w:rPr>
              <w:t>手電筒、月球模型參考書籍</w:t>
            </w:r>
          </w:p>
        </w:tc>
        <w:tc>
          <w:tcPr>
            <w:tcW w:w="1417" w:type="dxa"/>
          </w:tcPr>
          <w:p w14:paraId="70439FFB" w14:textId="77777777" w:rsidR="006F28D9" w:rsidRPr="002C75F0" w:rsidRDefault="006F28D9" w:rsidP="006F28D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6D5D4A34" w14:textId="77777777" w:rsidR="006F28D9" w:rsidRPr="002C75F0" w:rsidRDefault="006F28D9" w:rsidP="006F28D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F28D9" w:rsidRPr="002C75F0" w14:paraId="7D86D8D3" w14:textId="77777777" w:rsidTr="00C021DF">
        <w:trPr>
          <w:cantSplit/>
          <w:trHeight w:val="1038"/>
        </w:trPr>
        <w:tc>
          <w:tcPr>
            <w:tcW w:w="1134" w:type="dxa"/>
          </w:tcPr>
          <w:p w14:paraId="7BC3C1E9" w14:textId="77777777" w:rsidR="006F28D9" w:rsidRPr="002C75F0" w:rsidRDefault="006F28D9" w:rsidP="006F28D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第17週</w:t>
            </w:r>
          </w:p>
        </w:tc>
        <w:tc>
          <w:tcPr>
            <w:tcW w:w="3260" w:type="dxa"/>
          </w:tcPr>
          <w:p w14:paraId="1FF30347" w14:textId="77777777" w:rsidR="006F28D9" w:rsidRDefault="006F28D9" w:rsidP="006F28D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8314A3">
              <w:rPr>
                <w:rFonts w:ascii="標楷體" w:eastAsia="標楷體" w:hAnsi="標楷體" w:hint="eastAsia"/>
                <w:szCs w:val="24"/>
              </w:rPr>
              <w:t>百變的月相</w:t>
            </w:r>
          </w:p>
          <w:p w14:paraId="48D1898B" w14:textId="77777777" w:rsidR="006F28D9" w:rsidRPr="008314A3" w:rsidRDefault="006F28D9" w:rsidP="006F28D9">
            <w:pPr>
              <w:pStyle w:val="a3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8314A3">
              <w:rPr>
                <w:rFonts w:ascii="標楷體" w:eastAsia="標楷體" w:hAnsi="標楷體" w:hint="eastAsia"/>
                <w:szCs w:val="24"/>
              </w:rPr>
              <w:t>了解月相形成的原因。</w:t>
            </w:r>
          </w:p>
        </w:tc>
        <w:tc>
          <w:tcPr>
            <w:tcW w:w="709" w:type="dxa"/>
          </w:tcPr>
          <w:p w14:paraId="29966FAA" w14:textId="77777777" w:rsidR="006F28D9" w:rsidRPr="002C75F0" w:rsidRDefault="006F28D9" w:rsidP="006F28D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0B46A241" w14:textId="77777777" w:rsidR="006F28D9" w:rsidRPr="008314A3" w:rsidRDefault="006F28D9" w:rsidP="006F28D9">
            <w:pPr>
              <w:rPr>
                <w:rFonts w:ascii="標楷體" w:eastAsia="標楷體" w:hAnsi="標楷體"/>
                <w:szCs w:val="24"/>
              </w:rPr>
            </w:pPr>
            <w:r w:rsidRPr="008314A3">
              <w:rPr>
                <w:rFonts w:ascii="標楷體" w:eastAsia="標楷體" w:hAnsi="標楷體" w:hint="eastAsia"/>
                <w:szCs w:val="24"/>
              </w:rPr>
              <w:t>手電筒、月球模型參考書籍</w:t>
            </w:r>
          </w:p>
        </w:tc>
        <w:tc>
          <w:tcPr>
            <w:tcW w:w="1417" w:type="dxa"/>
          </w:tcPr>
          <w:p w14:paraId="2FCB54C2" w14:textId="77777777" w:rsidR="006F28D9" w:rsidRPr="002C75F0" w:rsidRDefault="006F28D9" w:rsidP="006F28D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267F5259" w14:textId="77777777" w:rsidR="006F28D9" w:rsidRPr="002C75F0" w:rsidRDefault="006F28D9" w:rsidP="006F28D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F28D9" w:rsidRPr="002C75F0" w14:paraId="31E88638" w14:textId="77777777" w:rsidTr="00C021DF">
        <w:trPr>
          <w:cantSplit/>
          <w:trHeight w:val="1038"/>
        </w:trPr>
        <w:tc>
          <w:tcPr>
            <w:tcW w:w="1134" w:type="dxa"/>
          </w:tcPr>
          <w:p w14:paraId="39391535" w14:textId="77777777" w:rsidR="006F28D9" w:rsidRPr="002C75F0" w:rsidRDefault="006F28D9" w:rsidP="006F28D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第18週</w:t>
            </w:r>
          </w:p>
        </w:tc>
        <w:tc>
          <w:tcPr>
            <w:tcW w:w="3260" w:type="dxa"/>
          </w:tcPr>
          <w:p w14:paraId="5DEF6426" w14:textId="77777777" w:rsidR="006F28D9" w:rsidRDefault="006F28D9" w:rsidP="006F28D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8314A3">
              <w:rPr>
                <w:rFonts w:ascii="標楷體" w:eastAsia="標楷體" w:hAnsi="標楷體" w:hint="eastAsia"/>
                <w:szCs w:val="24"/>
              </w:rPr>
              <w:t>百變的月相</w:t>
            </w:r>
          </w:p>
          <w:p w14:paraId="43E1F419" w14:textId="77777777" w:rsidR="006F28D9" w:rsidRPr="008314A3" w:rsidRDefault="006F28D9" w:rsidP="006F28D9">
            <w:pPr>
              <w:pStyle w:val="a3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8314A3">
              <w:rPr>
                <w:rFonts w:ascii="標楷體" w:eastAsia="標楷體" w:hAnsi="標楷體" w:hint="eastAsia"/>
                <w:szCs w:val="24"/>
              </w:rPr>
              <w:t>知道月亮盈虧的循環週期。</w:t>
            </w:r>
          </w:p>
        </w:tc>
        <w:tc>
          <w:tcPr>
            <w:tcW w:w="709" w:type="dxa"/>
          </w:tcPr>
          <w:p w14:paraId="4E5E4B4F" w14:textId="77777777" w:rsidR="006F28D9" w:rsidRPr="002C75F0" w:rsidRDefault="006F28D9" w:rsidP="006F28D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27BE294" w14:textId="77777777" w:rsidR="006F28D9" w:rsidRPr="002C75F0" w:rsidRDefault="006F28D9" w:rsidP="006F28D9">
            <w:pPr>
              <w:rPr>
                <w:rFonts w:ascii="標楷體" w:eastAsia="標楷體" w:hAnsi="標楷體"/>
                <w:szCs w:val="24"/>
              </w:rPr>
            </w:pPr>
            <w:r w:rsidRPr="008314A3">
              <w:rPr>
                <w:rFonts w:ascii="標楷體" w:eastAsia="標楷體" w:hAnsi="標楷體" w:hint="eastAsia"/>
                <w:szCs w:val="24"/>
              </w:rPr>
              <w:t>手電筒、月球模型參考書籍</w:t>
            </w:r>
          </w:p>
        </w:tc>
        <w:tc>
          <w:tcPr>
            <w:tcW w:w="1417" w:type="dxa"/>
          </w:tcPr>
          <w:p w14:paraId="35B0092E" w14:textId="77777777" w:rsidR="006F28D9" w:rsidRPr="002C75F0" w:rsidRDefault="006F28D9" w:rsidP="006F28D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3D5CF324" w14:textId="77777777" w:rsidR="006F28D9" w:rsidRPr="002C75F0" w:rsidRDefault="006F28D9" w:rsidP="006F28D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F28D9" w:rsidRPr="002C75F0" w14:paraId="676BDC68" w14:textId="77777777" w:rsidTr="00C021DF">
        <w:trPr>
          <w:cantSplit/>
          <w:trHeight w:val="1038"/>
        </w:trPr>
        <w:tc>
          <w:tcPr>
            <w:tcW w:w="1134" w:type="dxa"/>
          </w:tcPr>
          <w:p w14:paraId="4071D987" w14:textId="77777777" w:rsidR="006F28D9" w:rsidRPr="002C75F0" w:rsidRDefault="006F28D9" w:rsidP="006F28D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第19週</w:t>
            </w:r>
          </w:p>
        </w:tc>
        <w:tc>
          <w:tcPr>
            <w:tcW w:w="3260" w:type="dxa"/>
          </w:tcPr>
          <w:p w14:paraId="6AB2D8F2" w14:textId="77777777" w:rsidR="006F28D9" w:rsidRDefault="006F28D9" w:rsidP="006F28D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8314A3">
              <w:rPr>
                <w:rFonts w:ascii="標楷體" w:eastAsia="標楷體" w:hAnsi="標楷體" w:hint="eastAsia"/>
                <w:szCs w:val="24"/>
              </w:rPr>
              <w:t>百變的月相</w:t>
            </w:r>
          </w:p>
          <w:p w14:paraId="6A39B200" w14:textId="77777777" w:rsidR="006F28D9" w:rsidRPr="008314A3" w:rsidRDefault="006F28D9" w:rsidP="006F28D9">
            <w:pPr>
              <w:pStyle w:val="a3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8314A3">
              <w:rPr>
                <w:rFonts w:ascii="標楷體" w:eastAsia="標楷體" w:hAnsi="標楷體" w:hint="eastAsia"/>
                <w:szCs w:val="24"/>
              </w:rPr>
              <w:t>能由月相判斷農曆日期。</w:t>
            </w:r>
          </w:p>
        </w:tc>
        <w:tc>
          <w:tcPr>
            <w:tcW w:w="709" w:type="dxa"/>
          </w:tcPr>
          <w:p w14:paraId="426E8E08" w14:textId="77777777" w:rsidR="006F28D9" w:rsidRPr="002C75F0" w:rsidRDefault="006F28D9" w:rsidP="006F28D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264B8F31" w14:textId="77777777" w:rsidR="006F28D9" w:rsidRPr="002C75F0" w:rsidRDefault="006F28D9" w:rsidP="006F28D9">
            <w:pPr>
              <w:rPr>
                <w:rFonts w:ascii="標楷體" w:eastAsia="標楷體" w:hAnsi="標楷體"/>
                <w:szCs w:val="24"/>
              </w:rPr>
            </w:pPr>
            <w:r w:rsidRPr="008314A3">
              <w:rPr>
                <w:rFonts w:ascii="標楷體" w:eastAsia="標楷體" w:hAnsi="標楷體" w:hint="eastAsia"/>
                <w:szCs w:val="24"/>
              </w:rPr>
              <w:t>手電筒、月球模型參考書籍</w:t>
            </w:r>
          </w:p>
        </w:tc>
        <w:tc>
          <w:tcPr>
            <w:tcW w:w="1417" w:type="dxa"/>
          </w:tcPr>
          <w:p w14:paraId="3BC10CD0" w14:textId="77777777" w:rsidR="006F28D9" w:rsidRPr="002C75F0" w:rsidRDefault="006F28D9" w:rsidP="006F28D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7815625F" w14:textId="77777777" w:rsidR="006F28D9" w:rsidRPr="002C75F0" w:rsidRDefault="006F28D9" w:rsidP="006F28D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F28D9" w:rsidRPr="002C75F0" w14:paraId="4B4A1B12" w14:textId="77777777" w:rsidTr="00C021DF">
        <w:trPr>
          <w:cantSplit/>
          <w:trHeight w:val="1038"/>
        </w:trPr>
        <w:tc>
          <w:tcPr>
            <w:tcW w:w="1134" w:type="dxa"/>
          </w:tcPr>
          <w:p w14:paraId="2FF37266" w14:textId="77777777" w:rsidR="006F28D9" w:rsidRPr="002C75F0" w:rsidRDefault="006F28D9" w:rsidP="006F28D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第20週</w:t>
            </w:r>
          </w:p>
        </w:tc>
        <w:tc>
          <w:tcPr>
            <w:tcW w:w="3260" w:type="dxa"/>
          </w:tcPr>
          <w:p w14:paraId="29788D1F" w14:textId="77777777" w:rsidR="006F28D9" w:rsidRDefault="006F28D9" w:rsidP="006F28D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8314A3">
              <w:rPr>
                <w:rFonts w:ascii="標楷體" w:eastAsia="標楷體" w:hAnsi="標楷體" w:hint="eastAsia"/>
                <w:szCs w:val="24"/>
              </w:rPr>
              <w:t>百變的月相</w:t>
            </w:r>
          </w:p>
          <w:p w14:paraId="10CA9E7A" w14:textId="77777777" w:rsidR="006F28D9" w:rsidRPr="008314A3" w:rsidRDefault="006F28D9" w:rsidP="006F28D9">
            <w:pPr>
              <w:pStyle w:val="a3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8314A3">
              <w:rPr>
                <w:rFonts w:ascii="標楷體" w:eastAsia="標楷體" w:hAnsi="標楷體" w:hint="eastAsia"/>
                <w:szCs w:val="24"/>
              </w:rPr>
              <w:t>可藉由時間及月相判斷方位。</w:t>
            </w:r>
          </w:p>
        </w:tc>
        <w:tc>
          <w:tcPr>
            <w:tcW w:w="709" w:type="dxa"/>
          </w:tcPr>
          <w:p w14:paraId="482E7B59" w14:textId="77777777" w:rsidR="006F28D9" w:rsidRPr="002C75F0" w:rsidRDefault="006F28D9" w:rsidP="006F28D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A3ED4AF" w14:textId="77777777" w:rsidR="006F28D9" w:rsidRPr="002C75F0" w:rsidRDefault="006F28D9" w:rsidP="006F28D9">
            <w:pPr>
              <w:rPr>
                <w:rFonts w:ascii="標楷體" w:eastAsia="標楷體" w:hAnsi="標楷體"/>
                <w:szCs w:val="24"/>
              </w:rPr>
            </w:pPr>
            <w:r w:rsidRPr="008314A3">
              <w:rPr>
                <w:rFonts w:ascii="標楷體" w:eastAsia="標楷體" w:hAnsi="標楷體" w:hint="eastAsia"/>
                <w:szCs w:val="24"/>
              </w:rPr>
              <w:t>手電筒、月球模型參考書籍</w:t>
            </w:r>
          </w:p>
        </w:tc>
        <w:tc>
          <w:tcPr>
            <w:tcW w:w="1417" w:type="dxa"/>
          </w:tcPr>
          <w:p w14:paraId="1771FEC4" w14:textId="77777777" w:rsidR="006F28D9" w:rsidRPr="002C75F0" w:rsidRDefault="006F28D9" w:rsidP="006F28D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0B4759BB" w14:textId="77777777" w:rsidR="006F28D9" w:rsidRPr="002C75F0" w:rsidRDefault="006F28D9" w:rsidP="006F28D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8F258B" w:rsidRPr="002C75F0" w14:paraId="2367A61C" w14:textId="77777777" w:rsidTr="00C021DF">
        <w:trPr>
          <w:cantSplit/>
          <w:trHeight w:val="1038"/>
        </w:trPr>
        <w:tc>
          <w:tcPr>
            <w:tcW w:w="1134" w:type="dxa"/>
          </w:tcPr>
          <w:p w14:paraId="74FD6DF5" w14:textId="77777777" w:rsidR="008F258B" w:rsidRPr="002C75F0" w:rsidRDefault="008F258B" w:rsidP="008F258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第2</w:t>
            </w:r>
            <w:r>
              <w:rPr>
                <w:rFonts w:ascii="標楷體" w:eastAsia="標楷體" w:hAnsi="標楷體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3260" w:type="dxa"/>
          </w:tcPr>
          <w:p w14:paraId="397049D7" w14:textId="77777777" w:rsidR="008F258B" w:rsidRDefault="008F258B" w:rsidP="008F258B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8314A3">
              <w:rPr>
                <w:rFonts w:ascii="標楷體" w:eastAsia="標楷體" w:hAnsi="標楷體" w:hint="eastAsia"/>
                <w:szCs w:val="24"/>
              </w:rPr>
              <w:t>百變的月相</w:t>
            </w:r>
          </w:p>
          <w:p w14:paraId="23CD7E12" w14:textId="77777777" w:rsidR="008F258B" w:rsidRPr="008314A3" w:rsidRDefault="008F258B" w:rsidP="008F258B">
            <w:pPr>
              <w:pStyle w:val="a3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8314A3">
              <w:rPr>
                <w:rFonts w:ascii="標楷體" w:eastAsia="標楷體" w:hAnsi="標楷體" w:hint="eastAsia"/>
                <w:szCs w:val="24"/>
              </w:rPr>
              <w:t>可藉由時間及月相判斷方位。</w:t>
            </w:r>
          </w:p>
        </w:tc>
        <w:tc>
          <w:tcPr>
            <w:tcW w:w="709" w:type="dxa"/>
          </w:tcPr>
          <w:p w14:paraId="1D6A3E86" w14:textId="77777777" w:rsidR="008F258B" w:rsidRPr="002C75F0" w:rsidRDefault="008F258B" w:rsidP="008F258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0FED672F" w14:textId="77777777" w:rsidR="008F258B" w:rsidRPr="002C75F0" w:rsidRDefault="008F258B" w:rsidP="008F258B">
            <w:pPr>
              <w:rPr>
                <w:rFonts w:ascii="標楷體" w:eastAsia="標楷體" w:hAnsi="標楷體"/>
                <w:szCs w:val="24"/>
              </w:rPr>
            </w:pPr>
            <w:r w:rsidRPr="008314A3">
              <w:rPr>
                <w:rFonts w:ascii="標楷體" w:eastAsia="標楷體" w:hAnsi="標楷體" w:hint="eastAsia"/>
                <w:szCs w:val="24"/>
              </w:rPr>
              <w:t>手電筒、月球模型參考書籍</w:t>
            </w:r>
          </w:p>
        </w:tc>
        <w:tc>
          <w:tcPr>
            <w:tcW w:w="1417" w:type="dxa"/>
          </w:tcPr>
          <w:p w14:paraId="219C3B03" w14:textId="77777777" w:rsidR="008F258B" w:rsidRPr="002C75F0" w:rsidRDefault="008F258B" w:rsidP="008F258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019099C4" w14:textId="77777777" w:rsidR="008F258B" w:rsidRPr="002C75F0" w:rsidRDefault="008F258B" w:rsidP="008F258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5A5C3299" w14:textId="77777777" w:rsidR="005E5315" w:rsidRDefault="005E5315"/>
    <w:p w14:paraId="1E0E064A" w14:textId="77777777" w:rsidR="005E5315" w:rsidRDefault="005E5315">
      <w:pPr>
        <w:widowControl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br w:type="page"/>
      </w:r>
    </w:p>
    <w:p w14:paraId="051FB099" w14:textId="77777777" w:rsidR="001A264B" w:rsidRPr="003C69CA" w:rsidRDefault="001A264B" w:rsidP="001A264B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lastRenderedPageBreak/>
        <w:t>九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年級彈性學習課程計畫</w:t>
      </w:r>
    </w:p>
    <w:p w14:paraId="2BC69EC5" w14:textId="77777777" w:rsidR="001A264B" w:rsidRPr="001A264B" w:rsidRDefault="001A264B" w:rsidP="001A264B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</w:t>
      </w:r>
      <w:r w:rsidRPr="001A264B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彈性課程名稱—數理科學專題II地球環境與永續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14:paraId="7C755E3B" w14:textId="5DC0DB1F" w:rsidR="005E5315" w:rsidRPr="00107353" w:rsidRDefault="005E5315" w:rsidP="005E5315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  <w:r w:rsidR="001A264B">
        <w:rPr>
          <w:rFonts w:ascii="標楷體" w:eastAsia="標楷體" w:hAnsi="標楷體" w:cs="全字庫正楷體" w:hint="eastAsia"/>
          <w:szCs w:val="24"/>
        </w:rPr>
        <w:t>林宇晨</w:t>
      </w:r>
    </w:p>
    <w:p w14:paraId="3DAD0009" w14:textId="77777777" w:rsidR="005E5315" w:rsidRPr="00EE5480" w:rsidRDefault="005E5315" w:rsidP="005E5315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(一)彈性學習課程四類別:</w:t>
      </w:r>
    </w:p>
    <w:p w14:paraId="30E723D3" w14:textId="77777777" w:rsidR="005E5315" w:rsidRPr="00EE5480" w:rsidRDefault="005E5315" w:rsidP="005E5315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>1.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>統整性探究課程 (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 xml:space="preserve">主題□專題□議題)  </w:t>
      </w:r>
    </w:p>
    <w:p w14:paraId="2E56253A" w14:textId="77777777" w:rsidR="005E5315" w:rsidRPr="00EE5480" w:rsidRDefault="005E5315" w:rsidP="005E5315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39DEF82A" w14:textId="77777777" w:rsidR="005E5315" w:rsidRPr="00EE5480" w:rsidRDefault="005E5315" w:rsidP="005E5315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3.□特殊需求領域課程</w:t>
      </w:r>
    </w:p>
    <w:p w14:paraId="39E331C9" w14:textId="77777777" w:rsidR="005E5315" w:rsidRPr="003C69CA" w:rsidRDefault="005E5315" w:rsidP="005E5315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□本土語文/新住民語文□服務學習□戶外教育□班際或校際交流</w:t>
      </w:r>
      <w:r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14:paraId="5BF9AD48" w14:textId="77777777" w:rsidR="005E5315" w:rsidRPr="002C75F0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Pr="002C75F0">
        <w:rPr>
          <w:rFonts w:ascii="標楷體" w:eastAsia="標楷體" w:hAnsi="標楷體" w:hint="eastAsia"/>
          <w:szCs w:val="24"/>
        </w:rPr>
        <w:t>每週學習節數</w:t>
      </w:r>
      <w:r>
        <w:rPr>
          <w:rFonts w:ascii="標楷體" w:eastAsia="標楷體" w:hAnsi="標楷體" w:hint="eastAsia"/>
          <w:szCs w:val="24"/>
        </w:rPr>
        <w:t xml:space="preserve">( </w:t>
      </w:r>
      <w:r w:rsidR="00E54619">
        <w:rPr>
          <w:rFonts w:ascii="標楷體" w:eastAsia="標楷體" w:hAnsi="標楷體" w:hint="eastAsia"/>
          <w:szCs w:val="24"/>
        </w:rPr>
        <w:t>1</w:t>
      </w:r>
      <w:r>
        <w:rPr>
          <w:rFonts w:ascii="標楷體" w:eastAsia="標楷體" w:hAnsi="標楷體" w:hint="eastAsia"/>
          <w:szCs w:val="24"/>
        </w:rPr>
        <w:t xml:space="preserve"> )</w:t>
      </w:r>
      <w:r w:rsidRPr="002C75F0">
        <w:rPr>
          <w:rFonts w:ascii="標楷體" w:eastAsia="標楷體" w:hAnsi="標楷體" w:hint="eastAsia"/>
          <w:szCs w:val="24"/>
        </w:rPr>
        <w:t>節，本學期共</w:t>
      </w:r>
      <w:r>
        <w:rPr>
          <w:rFonts w:ascii="標楷體" w:eastAsia="標楷體" w:hAnsi="標楷體" w:hint="eastAsia"/>
          <w:szCs w:val="24"/>
        </w:rPr>
        <w:t xml:space="preserve">( </w:t>
      </w:r>
      <w:r w:rsidR="00E54619">
        <w:rPr>
          <w:rFonts w:ascii="標楷體" w:eastAsia="標楷體" w:hAnsi="標楷體" w:hint="eastAsia"/>
          <w:szCs w:val="24"/>
        </w:rPr>
        <w:t>14</w:t>
      </w:r>
      <w:r>
        <w:rPr>
          <w:rFonts w:ascii="標楷體" w:eastAsia="標楷體" w:hAnsi="標楷體" w:hint="eastAsia"/>
          <w:szCs w:val="24"/>
        </w:rPr>
        <w:t xml:space="preserve"> )</w:t>
      </w:r>
      <w:r w:rsidRPr="002C75F0">
        <w:rPr>
          <w:rFonts w:ascii="標楷體" w:eastAsia="標楷體" w:hAnsi="標楷體" w:hint="eastAsia"/>
          <w:szCs w:val="24"/>
        </w:rPr>
        <w:t>節。</w:t>
      </w:r>
    </w:p>
    <w:p w14:paraId="14798504" w14:textId="77777777" w:rsidR="005E5315" w:rsidRPr="002C75F0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Pr="002C75F0">
        <w:rPr>
          <w:rFonts w:ascii="標楷體" w:eastAsia="標楷體" w:hAnsi="標楷體" w:hint="eastAsia"/>
          <w:szCs w:val="24"/>
        </w:rPr>
        <w:t>核心素養具體內涵</w:t>
      </w:r>
      <w:r w:rsidRPr="002C75F0">
        <w:rPr>
          <w:rFonts w:ascii="標楷體" w:eastAsia="標楷體" w:hAnsi="標楷體"/>
          <w:szCs w:val="24"/>
        </w:rPr>
        <w:t xml:space="preserve">： </w:t>
      </w:r>
    </w:p>
    <w:p w14:paraId="14F0A679" w14:textId="77777777" w:rsidR="00E54619" w:rsidRDefault="00E54619" w:rsidP="00E54619">
      <w:pPr>
        <w:ind w:leftChars="200" w:left="480"/>
        <w:jc w:val="both"/>
        <w:rPr>
          <w:rFonts w:ascii="標楷體" w:eastAsia="標楷體" w:hAnsi="標楷體"/>
          <w:szCs w:val="24"/>
        </w:rPr>
      </w:pPr>
      <w:r w:rsidRPr="004B6354">
        <w:rPr>
          <w:rFonts w:ascii="標楷體" w:eastAsia="標楷體" w:hAnsi="標楷體" w:hint="eastAsia"/>
          <w:szCs w:val="24"/>
        </w:rPr>
        <w:t>A2</w:t>
      </w:r>
      <w:r>
        <w:rPr>
          <w:rFonts w:ascii="標楷體" w:eastAsia="標楷體" w:hAnsi="標楷體" w:hint="eastAsia"/>
          <w:szCs w:val="24"/>
        </w:rPr>
        <w:t>系統思考與解決問題</w:t>
      </w:r>
    </w:p>
    <w:p w14:paraId="6F2F3663" w14:textId="77777777" w:rsidR="00E54619" w:rsidRDefault="00E54619" w:rsidP="00E54619">
      <w:pPr>
        <w:ind w:leftChars="200" w:left="480"/>
        <w:jc w:val="both"/>
        <w:rPr>
          <w:rFonts w:ascii="標楷體" w:eastAsia="標楷體" w:hAnsi="標楷體"/>
          <w:szCs w:val="24"/>
        </w:rPr>
      </w:pPr>
      <w:r w:rsidRPr="004B6354">
        <w:rPr>
          <w:rFonts w:ascii="標楷體" w:eastAsia="標楷體" w:hAnsi="標楷體" w:hint="eastAsia"/>
          <w:szCs w:val="24"/>
        </w:rPr>
        <w:t>A3</w:t>
      </w:r>
      <w:r>
        <w:rPr>
          <w:rFonts w:ascii="標楷體" w:eastAsia="標楷體" w:hAnsi="標楷體" w:hint="eastAsia"/>
          <w:szCs w:val="24"/>
        </w:rPr>
        <w:t>規劃執行與創新應變</w:t>
      </w:r>
    </w:p>
    <w:p w14:paraId="01466A48" w14:textId="77777777" w:rsidR="00E54619" w:rsidRDefault="00E54619" w:rsidP="00E54619">
      <w:pPr>
        <w:ind w:leftChars="200" w:left="480"/>
        <w:jc w:val="both"/>
        <w:rPr>
          <w:rFonts w:ascii="標楷體" w:eastAsia="標楷體" w:hAnsi="標楷體"/>
          <w:szCs w:val="24"/>
        </w:rPr>
      </w:pPr>
      <w:r w:rsidRPr="004B6354">
        <w:rPr>
          <w:rFonts w:ascii="標楷體" w:eastAsia="標楷體" w:hAnsi="標楷體" w:hint="eastAsia"/>
          <w:szCs w:val="24"/>
        </w:rPr>
        <w:t>B1</w:t>
      </w:r>
      <w:r>
        <w:rPr>
          <w:rFonts w:ascii="標楷體" w:eastAsia="標楷體" w:hAnsi="標楷體" w:hint="eastAsia"/>
          <w:szCs w:val="24"/>
        </w:rPr>
        <w:t>符號運用與溝通表達</w:t>
      </w:r>
    </w:p>
    <w:p w14:paraId="0567F871" w14:textId="77777777" w:rsidR="00E54619" w:rsidRDefault="00E54619" w:rsidP="00E54619">
      <w:pPr>
        <w:ind w:leftChars="200" w:left="480"/>
        <w:jc w:val="both"/>
        <w:rPr>
          <w:rFonts w:ascii="標楷體" w:eastAsia="標楷體" w:hAnsi="標楷體"/>
          <w:szCs w:val="24"/>
        </w:rPr>
      </w:pPr>
      <w:r w:rsidRPr="004B6354">
        <w:rPr>
          <w:rFonts w:ascii="標楷體" w:eastAsia="標楷體" w:hAnsi="標楷體" w:hint="eastAsia"/>
          <w:szCs w:val="24"/>
        </w:rPr>
        <w:t>B2科技資訊與媒體素養</w:t>
      </w:r>
    </w:p>
    <w:p w14:paraId="00B2C7F2" w14:textId="77777777" w:rsidR="00E54619" w:rsidRPr="004B6354" w:rsidRDefault="00E54619" w:rsidP="00E54619">
      <w:pPr>
        <w:ind w:leftChars="200" w:left="480"/>
        <w:jc w:val="both"/>
        <w:rPr>
          <w:rFonts w:ascii="標楷體" w:eastAsia="標楷體" w:hAnsi="標楷體"/>
          <w:szCs w:val="24"/>
        </w:rPr>
      </w:pPr>
      <w:r w:rsidRPr="009C542A">
        <w:rPr>
          <w:rFonts w:ascii="標楷體" w:eastAsia="標楷體" w:hAnsi="標楷體" w:hint="eastAsia"/>
          <w:szCs w:val="24"/>
        </w:rPr>
        <w:t>C2人際關係與團隊合作</w:t>
      </w:r>
    </w:p>
    <w:p w14:paraId="65AD330F" w14:textId="77777777" w:rsidR="005E5315" w:rsidRPr="004A55BD" w:rsidRDefault="005E5315" w:rsidP="005E5315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(四)</w:t>
      </w:r>
      <w:r w:rsidRPr="004A55BD">
        <w:rPr>
          <w:rFonts w:ascii="標楷體" w:eastAsia="標楷體" w:hAnsi="標楷體" w:hint="eastAsia"/>
          <w:szCs w:val="24"/>
        </w:rPr>
        <w:t>核心素養呼應說明</w:t>
      </w:r>
    </w:p>
    <w:p w14:paraId="408CC475" w14:textId="77777777" w:rsidR="005E5315" w:rsidRPr="004A55BD" w:rsidRDefault="00E54619" w:rsidP="00E54619">
      <w:pPr>
        <w:ind w:left="480" w:firstLine="480"/>
        <w:jc w:val="both"/>
        <w:rPr>
          <w:rFonts w:ascii="標楷體" w:eastAsia="標楷體" w:hAnsi="標楷體"/>
          <w:szCs w:val="24"/>
        </w:rPr>
      </w:pPr>
      <w:r w:rsidRPr="009C542A">
        <w:rPr>
          <w:rFonts w:ascii="標楷體" w:eastAsia="標楷體" w:hAnsi="標楷體" w:hint="eastAsia"/>
          <w:szCs w:val="24"/>
        </w:rPr>
        <w:t>教師透過</w:t>
      </w:r>
      <w:r>
        <w:rPr>
          <w:rFonts w:ascii="標楷體" w:eastAsia="標楷體" w:hAnsi="標楷體" w:hint="eastAsia"/>
          <w:szCs w:val="24"/>
        </w:rPr>
        <w:t>有趣的</w:t>
      </w:r>
      <w:r w:rsidR="00D50E0A">
        <w:rPr>
          <w:rFonts w:ascii="標楷體" w:eastAsia="標楷體" w:hAnsi="標楷體" w:hint="eastAsia"/>
          <w:szCs w:val="24"/>
        </w:rPr>
        <w:t>生活現象</w:t>
      </w:r>
      <w:r w:rsidRPr="009C542A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講解</w:t>
      </w:r>
      <w:r w:rsidR="00D50E0A">
        <w:rPr>
          <w:rFonts w:ascii="標楷體" w:eastAsia="標楷體" w:hAnsi="標楷體" w:hint="eastAsia"/>
          <w:szCs w:val="24"/>
        </w:rPr>
        <w:t>地球科學</w:t>
      </w:r>
      <w:r>
        <w:rPr>
          <w:rFonts w:ascii="標楷體" w:eastAsia="標楷體" w:hAnsi="標楷體" w:hint="eastAsia"/>
          <w:szCs w:val="24"/>
        </w:rPr>
        <w:t>相關原理，並</w:t>
      </w:r>
      <w:r w:rsidRPr="009C542A">
        <w:rPr>
          <w:rFonts w:ascii="標楷體" w:eastAsia="標楷體" w:hAnsi="標楷體" w:hint="eastAsia"/>
          <w:szCs w:val="24"/>
        </w:rPr>
        <w:t>交付學生</w:t>
      </w:r>
      <w:r>
        <w:rPr>
          <w:rFonts w:ascii="標楷體" w:eastAsia="標楷體" w:hAnsi="標楷體" w:hint="eastAsia"/>
          <w:szCs w:val="24"/>
        </w:rPr>
        <w:t>動手實作</w:t>
      </w:r>
      <w:r w:rsidRPr="009C542A">
        <w:rPr>
          <w:rFonts w:ascii="標楷體" w:eastAsia="標楷體" w:hAnsi="標楷體" w:hint="eastAsia"/>
          <w:szCs w:val="24"/>
        </w:rPr>
        <w:t>任務，促使學生</w:t>
      </w:r>
      <w:r>
        <w:rPr>
          <w:rFonts w:ascii="標楷體" w:eastAsia="標楷體" w:hAnsi="標楷體" w:hint="eastAsia"/>
          <w:szCs w:val="24"/>
        </w:rPr>
        <w:t>針對主題進行探究、相互討論、解決問題，並發展觀察、紀錄等探究原</w:t>
      </w:r>
      <w:r w:rsidRPr="009C542A">
        <w:rPr>
          <w:rFonts w:ascii="標楷體" w:eastAsia="標楷體" w:hAnsi="標楷體" w:hint="eastAsia"/>
          <w:szCs w:val="24"/>
        </w:rPr>
        <w:t>理的能力;呼應「</w:t>
      </w:r>
      <w:r w:rsidRPr="004B6354">
        <w:rPr>
          <w:rFonts w:ascii="標楷體" w:eastAsia="標楷體" w:hAnsi="標楷體" w:hint="eastAsia"/>
          <w:szCs w:val="24"/>
        </w:rPr>
        <w:t>A2系統思考與解決問題</w:t>
      </w:r>
      <w:r w:rsidRPr="009C542A">
        <w:rPr>
          <w:rFonts w:ascii="標楷體" w:eastAsia="標楷體" w:hAnsi="標楷體" w:hint="eastAsia"/>
          <w:szCs w:val="24"/>
        </w:rPr>
        <w:t>」</w:t>
      </w:r>
      <w:r>
        <w:rPr>
          <w:rFonts w:ascii="標楷體" w:eastAsia="標楷體" w:hAnsi="標楷體" w:hint="eastAsia"/>
          <w:szCs w:val="24"/>
        </w:rPr>
        <w:t>與</w:t>
      </w:r>
      <w:r w:rsidRPr="009C542A">
        <w:rPr>
          <w:rFonts w:ascii="標楷體" w:eastAsia="標楷體" w:hAnsi="標楷體" w:hint="eastAsia"/>
          <w:szCs w:val="24"/>
        </w:rPr>
        <w:t>「</w:t>
      </w:r>
      <w:r w:rsidRPr="004B6354">
        <w:rPr>
          <w:rFonts w:ascii="標楷體" w:eastAsia="標楷體" w:hAnsi="標楷體" w:hint="eastAsia"/>
          <w:szCs w:val="24"/>
        </w:rPr>
        <w:t>A3規劃執行與創新應變</w:t>
      </w:r>
      <w:r w:rsidRPr="009C542A">
        <w:rPr>
          <w:rFonts w:ascii="標楷體" w:eastAsia="標楷體" w:hAnsi="標楷體" w:hint="eastAsia"/>
          <w:szCs w:val="24"/>
        </w:rPr>
        <w:t>」。在</w:t>
      </w:r>
      <w:r>
        <w:rPr>
          <w:rFonts w:ascii="標楷體" w:eastAsia="標楷體" w:hAnsi="標楷體" w:hint="eastAsia"/>
          <w:szCs w:val="24"/>
        </w:rPr>
        <w:t>實驗過程中</w:t>
      </w:r>
      <w:r w:rsidRPr="009C542A">
        <w:rPr>
          <w:rFonts w:ascii="標楷體" w:eastAsia="標楷體" w:hAnsi="標楷體" w:hint="eastAsia"/>
          <w:szCs w:val="24"/>
        </w:rPr>
        <w:t>，學生能與</w:t>
      </w:r>
      <w:r>
        <w:rPr>
          <w:rFonts w:ascii="標楷體" w:eastAsia="標楷體" w:hAnsi="標楷體" w:hint="eastAsia"/>
          <w:szCs w:val="24"/>
        </w:rPr>
        <w:t>組員討論、上網蒐集資料、</w:t>
      </w:r>
      <w:r w:rsidRPr="009C542A">
        <w:rPr>
          <w:rFonts w:ascii="標楷體" w:eastAsia="標楷體" w:hAnsi="標楷體" w:hint="eastAsia"/>
          <w:szCs w:val="24"/>
        </w:rPr>
        <w:t>一起分工合作完成</w:t>
      </w:r>
      <w:r>
        <w:rPr>
          <w:rFonts w:ascii="標楷體" w:eastAsia="標楷體" w:hAnsi="標楷體" w:hint="eastAsia"/>
          <w:szCs w:val="24"/>
        </w:rPr>
        <w:t>分組報告</w:t>
      </w:r>
      <w:r w:rsidRPr="009C542A">
        <w:rPr>
          <w:rFonts w:ascii="標楷體" w:eastAsia="標楷體" w:hAnsi="標楷體" w:hint="eastAsia"/>
          <w:szCs w:val="24"/>
        </w:rPr>
        <w:t>，呼應「</w:t>
      </w:r>
      <w:r w:rsidRPr="004B6354">
        <w:rPr>
          <w:rFonts w:ascii="標楷體" w:eastAsia="標楷體" w:hAnsi="標楷體" w:hint="eastAsia"/>
          <w:szCs w:val="24"/>
        </w:rPr>
        <w:t>B1符號運用與溝通表達</w:t>
      </w:r>
      <w:r w:rsidRPr="009C542A">
        <w:rPr>
          <w:rFonts w:ascii="標楷體" w:eastAsia="標楷體" w:hAnsi="標楷體" w:hint="eastAsia"/>
          <w:szCs w:val="24"/>
        </w:rPr>
        <w:t>」</w:t>
      </w:r>
      <w:r>
        <w:rPr>
          <w:rFonts w:ascii="標楷體" w:eastAsia="標楷體" w:hAnsi="標楷體" w:hint="eastAsia"/>
          <w:szCs w:val="24"/>
        </w:rPr>
        <w:t>、</w:t>
      </w:r>
      <w:r w:rsidRPr="009C542A">
        <w:rPr>
          <w:rFonts w:ascii="標楷體" w:eastAsia="標楷體" w:hAnsi="標楷體" w:hint="eastAsia"/>
          <w:szCs w:val="24"/>
        </w:rPr>
        <w:t>「</w:t>
      </w:r>
      <w:r w:rsidRPr="004B6354">
        <w:rPr>
          <w:rFonts w:ascii="標楷體" w:eastAsia="標楷體" w:hAnsi="標楷體" w:hint="eastAsia"/>
          <w:szCs w:val="24"/>
        </w:rPr>
        <w:t>B2科技資訊與媒體素養</w:t>
      </w:r>
      <w:r w:rsidRPr="009C542A">
        <w:rPr>
          <w:rFonts w:ascii="標楷體" w:eastAsia="標楷體" w:hAnsi="標楷體" w:hint="eastAsia"/>
          <w:szCs w:val="24"/>
        </w:rPr>
        <w:t>」</w:t>
      </w:r>
      <w:r>
        <w:rPr>
          <w:rFonts w:ascii="標楷體" w:eastAsia="標楷體" w:hAnsi="標楷體" w:hint="eastAsia"/>
          <w:szCs w:val="24"/>
        </w:rPr>
        <w:t>與</w:t>
      </w:r>
      <w:r w:rsidRPr="009C542A">
        <w:rPr>
          <w:rFonts w:ascii="標楷體" w:eastAsia="標楷體" w:hAnsi="標楷體" w:hint="eastAsia"/>
          <w:szCs w:val="24"/>
        </w:rPr>
        <w:t>「C2人際關係與團隊合作」。</w:t>
      </w:r>
    </w:p>
    <w:p w14:paraId="73598F99" w14:textId="77777777" w:rsidR="005E5315" w:rsidRPr="002C75F0" w:rsidRDefault="00E54619" w:rsidP="005E5315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</w:p>
    <w:p w14:paraId="4DE6CB48" w14:textId="77777777" w:rsidR="005E5315" w:rsidRPr="00EE5480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(五)配合融入之領域或議題:</w:t>
      </w:r>
    </w:p>
    <w:p w14:paraId="2A1155CF" w14:textId="77777777" w:rsidR="005E5315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數學   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社會   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自然科學  </w:t>
      </w:r>
    </w:p>
    <w:p w14:paraId="7615B911" w14:textId="77777777" w:rsidR="005E5315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  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健康與體育    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14:paraId="3A69BD55" w14:textId="77777777" w:rsidR="005E5315" w:rsidRPr="00EE5480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>性別平等教育</w:t>
      </w:r>
      <w:r w:rsidR="00E54619">
        <w:rPr>
          <w:rFonts w:ascii="標楷體" w:eastAsia="標楷體" w:hAnsi="標楷體" w:hint="eastAsia"/>
          <w:szCs w:val="24"/>
        </w:rPr>
        <w:t xml:space="preserve">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人權教育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>環境教育  □海洋教育  □品德教育</w:t>
      </w:r>
    </w:p>
    <w:p w14:paraId="05913EF9" w14:textId="77777777" w:rsidR="005E5315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□科技教育 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302988CF" w14:textId="77777777" w:rsidR="005E5315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安全教育 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>防災教育 □閱讀素養  □多元文化教育□家庭教育</w:t>
      </w:r>
    </w:p>
    <w:p w14:paraId="44724970" w14:textId="77777777" w:rsidR="005E5315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>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</w:p>
    <w:p w14:paraId="6F78182A" w14:textId="77777777" w:rsidR="005E5315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6D43F239" w14:textId="77777777" w:rsidR="005E5315" w:rsidRPr="002C75F0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(六)</w:t>
      </w:r>
      <w:r w:rsidRPr="002C75F0">
        <w:rPr>
          <w:rFonts w:ascii="標楷體" w:eastAsia="標楷體" w:hAnsi="標楷體"/>
          <w:szCs w:val="24"/>
        </w:rPr>
        <w:t>課程架構： (</w:t>
      </w:r>
      <w:r>
        <w:rPr>
          <w:rFonts w:ascii="標楷體" w:eastAsia="標楷體" w:hAnsi="標楷體" w:hint="eastAsia"/>
          <w:szCs w:val="24"/>
        </w:rPr>
        <w:t>學習重點</w:t>
      </w:r>
      <w:r w:rsidRPr="002C75F0">
        <w:rPr>
          <w:rFonts w:ascii="標楷體" w:eastAsia="標楷體" w:hAnsi="標楷體"/>
          <w:szCs w:val="24"/>
        </w:rPr>
        <w:t>以學</w:t>
      </w:r>
      <w:r w:rsidRPr="002C75F0">
        <w:rPr>
          <w:rFonts w:ascii="標楷體" w:eastAsia="標楷體" w:hAnsi="標楷體" w:hint="eastAsia"/>
          <w:szCs w:val="24"/>
        </w:rPr>
        <w:t>習</w:t>
      </w:r>
      <w:r w:rsidRPr="002C75F0">
        <w:rPr>
          <w:rFonts w:ascii="標楷體" w:eastAsia="標楷體" w:hAnsi="標楷體"/>
          <w:szCs w:val="24"/>
        </w:rPr>
        <w:t>內容與學習表現之雙向表呈現</w:t>
      </w:r>
      <w:r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432"/>
        <w:gridCol w:w="2433"/>
        <w:gridCol w:w="2433"/>
      </w:tblGrid>
      <w:tr w:rsidR="00344564" w:rsidRPr="002C75F0" w14:paraId="7B20C2F9" w14:textId="77777777" w:rsidTr="00383E31">
        <w:trPr>
          <w:trHeight w:val="1970"/>
        </w:trPr>
        <w:tc>
          <w:tcPr>
            <w:tcW w:w="2199" w:type="dxa"/>
            <w:tcBorders>
              <w:tl2br w:val="single" w:sz="4" w:space="0" w:color="auto"/>
            </w:tcBorders>
          </w:tcPr>
          <w:p w14:paraId="62B0755B" w14:textId="77777777" w:rsidR="00344564" w:rsidRPr="002C75F0" w:rsidRDefault="00344564" w:rsidP="00344564">
            <w:pPr>
              <w:spacing w:line="400" w:lineRule="exact"/>
              <w:ind w:firstLineChars="500" w:firstLine="120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26931F9E" w14:textId="77777777" w:rsidR="00344564" w:rsidRPr="002C75F0" w:rsidRDefault="00344564" w:rsidP="00344564">
            <w:pPr>
              <w:spacing w:line="400" w:lineRule="exact"/>
              <w:ind w:firstLineChars="300" w:firstLine="72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/>
                <w:sz w:val="24"/>
                <w:szCs w:val="24"/>
              </w:rPr>
              <w:t>學習表現</w:t>
            </w:r>
          </w:p>
          <w:p w14:paraId="7530B807" w14:textId="77777777" w:rsidR="00344564" w:rsidRPr="002C75F0" w:rsidRDefault="00344564" w:rsidP="00344564">
            <w:pPr>
              <w:spacing w:line="400" w:lineRule="exact"/>
              <w:ind w:firstLineChars="400" w:firstLine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6910D742" w14:textId="77777777" w:rsidR="00344564" w:rsidRPr="002C75F0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t>學習內容</w:t>
            </w:r>
          </w:p>
        </w:tc>
        <w:tc>
          <w:tcPr>
            <w:tcW w:w="2432" w:type="dxa"/>
          </w:tcPr>
          <w:p w14:paraId="461EDC69" w14:textId="77777777" w:rsidR="00344564" w:rsidRPr="004B6354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pa-Ⅳ-1 能分析歸納、製作圖表、使用資訊及數學等方法，整理資訊或數據。</w:t>
            </w:r>
          </w:p>
          <w:p w14:paraId="28FA9564" w14:textId="77777777" w:rsidR="00344564" w:rsidRPr="004B6354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pc-Ⅳ-2 能利用口語、影像（如攝影、錄影）、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文字與圖案、繪圖或實物、科學名詞、數學公式、模型或經教師認可後以報告或新媒體形式表達完整之探究過程、發現與成果、價值、限制和主張等。視需要，並能摘要描述主要過程、發現和可能的運用。</w:t>
            </w:r>
          </w:p>
          <w:p w14:paraId="3041F0B9" w14:textId="77777777" w:rsidR="00344564" w:rsidRPr="004B6354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/>
                <w:sz w:val="24"/>
                <w:szCs w:val="24"/>
              </w:rPr>
              <w:t>po-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Ⅳ</w:t>
            </w:r>
            <w:r w:rsidRPr="004B6354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能從學習活動、日常經驗及科技運用、自然環境、書刊及網路媒體中，進行各種有計畫的觀察，進而能察覺問題。</w:t>
            </w:r>
          </w:p>
          <w:p w14:paraId="6CBCC96A" w14:textId="77777777" w:rsidR="00344564" w:rsidRPr="002C75F0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/>
                <w:sz w:val="24"/>
                <w:szCs w:val="24"/>
              </w:rPr>
              <w:t>pe-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Ⅳ</w:t>
            </w:r>
            <w:r w:rsidRPr="004B6354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能辨明多個自變項、應變項並計劃適當次數的測試、預測活動的可能結果。在教師或教科書的指導或說明下，能了解探究的計畫，並進而能根據問題特性、資源（例如：設備、時間）等因素，規劃具有可信度（例如：多次測量等）的探究活動。</w:t>
            </w:r>
            <w:r w:rsidRPr="004B6354">
              <w:rPr>
                <w:rFonts w:ascii="標楷體" w:eastAsia="標楷體" w:hAnsi="標楷體"/>
                <w:sz w:val="24"/>
                <w:szCs w:val="24"/>
              </w:rPr>
              <w:t>pe-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Ⅳ</w:t>
            </w:r>
            <w:r w:rsidRPr="004B6354">
              <w:rPr>
                <w:rFonts w:ascii="標楷體" w:eastAsia="標楷體" w:hAnsi="標楷體"/>
                <w:sz w:val="24"/>
                <w:szCs w:val="24"/>
              </w:rPr>
              <w:t>-2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能正確安全操作適合學習階段的物品、器材儀器、科技設備與資源。能進行客觀的質性觀察或數值量測並詳實記錄。</w:t>
            </w:r>
          </w:p>
        </w:tc>
        <w:tc>
          <w:tcPr>
            <w:tcW w:w="2433" w:type="dxa"/>
          </w:tcPr>
          <w:p w14:paraId="2187CA0A" w14:textId="77777777" w:rsidR="00344564" w:rsidRPr="004B6354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 xml:space="preserve">ai-Ⅳ-1動手實作解決問題或驗證自己想法，而獲得成就感。 </w:t>
            </w:r>
          </w:p>
          <w:p w14:paraId="715EB613" w14:textId="77777777" w:rsidR="00344564" w:rsidRPr="004B6354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ai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-Ⅳ-3透過所學到的科學知識和科學探索的各種方法，解釋自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然現象發生的原因，建立科學學習的自信心。</w:t>
            </w:r>
          </w:p>
          <w:p w14:paraId="597BEBF0" w14:textId="77777777" w:rsidR="00344564" w:rsidRPr="004B6354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ah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-Ⅳ-2 應用所學到的科學知識與科學探究方法幫助自己做出最佳的決定。</w:t>
            </w:r>
          </w:p>
          <w:p w14:paraId="02174BE7" w14:textId="77777777" w:rsidR="00344564" w:rsidRPr="004B6354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an-Ⅳ-1察覺到科學的觀察、測量和方法是否具有正當性是受到社會共同建構的標準所規範。</w:t>
            </w:r>
          </w:p>
          <w:p w14:paraId="52C79E1B" w14:textId="77777777" w:rsidR="00344564" w:rsidRPr="004B6354" w:rsidRDefault="00344564" w:rsidP="0034456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14:paraId="4F094CB3" w14:textId="77777777" w:rsidR="00344564" w:rsidRPr="004B6354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/>
                <w:sz w:val="24"/>
                <w:szCs w:val="24"/>
              </w:rPr>
              <w:lastRenderedPageBreak/>
              <w:t>tr-IV-1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能將所習得的知識正確的連結到所觀察到的自然現象及實驗數據，並推論出其中的關聯，進而運用習得的知識來解釋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自己論點的正確性。</w:t>
            </w:r>
          </w:p>
          <w:p w14:paraId="32D0462C" w14:textId="77777777" w:rsidR="00344564" w:rsidRPr="004B6354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16273">
              <w:rPr>
                <w:rFonts w:ascii="標楷體" w:eastAsia="標楷體" w:hAnsi="標楷體"/>
                <w:sz w:val="24"/>
                <w:szCs w:val="24"/>
              </w:rPr>
              <w:t xml:space="preserve">tc-IV-1 </w:t>
            </w:r>
            <w:r w:rsidRPr="00D16273">
              <w:rPr>
                <w:rFonts w:ascii="標楷體" w:eastAsia="標楷體" w:hAnsi="標楷體" w:hint="eastAsia"/>
                <w:sz w:val="24"/>
                <w:szCs w:val="24"/>
              </w:rPr>
              <w:t>能依據已知的自然科學知識與概念，對自己蒐集與分類的科學數據，抱持合理的懷疑態度，並對他人的資訊或報告，提出自己的看法或解釋。</w:t>
            </w:r>
          </w:p>
        </w:tc>
      </w:tr>
      <w:tr w:rsidR="00293CC2" w:rsidRPr="002C75F0" w14:paraId="5515D091" w14:textId="77777777" w:rsidTr="00383E31">
        <w:tc>
          <w:tcPr>
            <w:tcW w:w="2199" w:type="dxa"/>
          </w:tcPr>
          <w:p w14:paraId="32E4C51E" w14:textId="77777777" w:rsidR="00293CC2" w:rsidRPr="00344564" w:rsidRDefault="00293CC2" w:rsidP="00293CC2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344564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Ib</w:t>
            </w:r>
            <w:proofErr w:type="spellEnd"/>
            <w:r w:rsidRPr="00344564">
              <w:rPr>
                <w:rFonts w:ascii="標楷體" w:eastAsia="標楷體" w:hAnsi="標楷體" w:hint="eastAsia"/>
                <w:sz w:val="24"/>
                <w:szCs w:val="24"/>
              </w:rPr>
              <w:t>-Ⅳ-5 臺灣的災變天氣包括颱風、</w:t>
            </w:r>
            <w:r w:rsidRPr="00344564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梅雨、寒潮、乾旱等現象。</w:t>
            </w:r>
          </w:p>
        </w:tc>
        <w:tc>
          <w:tcPr>
            <w:tcW w:w="2432" w:type="dxa"/>
          </w:tcPr>
          <w:p w14:paraId="0D6AD0B7" w14:textId="77777777" w:rsidR="00293CC2" w:rsidRPr="00344564" w:rsidRDefault="00293CC2" w:rsidP="00293CC2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93CC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二十四節氣</w:t>
            </w:r>
          </w:p>
        </w:tc>
        <w:tc>
          <w:tcPr>
            <w:tcW w:w="2433" w:type="dxa"/>
          </w:tcPr>
          <w:p w14:paraId="55D5B487" w14:textId="77777777" w:rsidR="00293CC2" w:rsidRPr="00344564" w:rsidRDefault="00293CC2" w:rsidP="00293CC2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93CC2">
              <w:rPr>
                <w:rFonts w:ascii="標楷體" w:eastAsia="標楷體" w:hAnsi="標楷體" w:hint="eastAsia"/>
                <w:sz w:val="24"/>
                <w:szCs w:val="24"/>
              </w:rPr>
              <w:t>二十四節氣</w:t>
            </w:r>
          </w:p>
        </w:tc>
        <w:tc>
          <w:tcPr>
            <w:tcW w:w="2433" w:type="dxa"/>
          </w:tcPr>
          <w:p w14:paraId="027B73CA" w14:textId="77777777" w:rsidR="00293CC2" w:rsidRPr="00344564" w:rsidRDefault="00293CC2" w:rsidP="00293CC2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93CC2">
              <w:rPr>
                <w:rFonts w:ascii="標楷體" w:eastAsia="標楷體" w:hAnsi="標楷體" w:hint="eastAsia"/>
                <w:sz w:val="24"/>
                <w:szCs w:val="24"/>
              </w:rPr>
              <w:t>二十四節氣</w:t>
            </w:r>
          </w:p>
        </w:tc>
      </w:tr>
      <w:tr w:rsidR="00293CC2" w:rsidRPr="002C75F0" w14:paraId="64849A0F" w14:textId="77777777" w:rsidTr="00383E31">
        <w:tc>
          <w:tcPr>
            <w:tcW w:w="2199" w:type="dxa"/>
          </w:tcPr>
          <w:p w14:paraId="40EF2FC2" w14:textId="77777777" w:rsidR="00293CC2" w:rsidRPr="00344564" w:rsidRDefault="00293CC2" w:rsidP="00293CC2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344564">
              <w:rPr>
                <w:rFonts w:ascii="標楷體" w:eastAsia="標楷體" w:hAnsi="標楷體" w:hint="eastAsia"/>
                <w:sz w:val="24"/>
                <w:szCs w:val="24"/>
              </w:rPr>
              <w:t>Md-IV-2颱風主要發生在七至九月，並容易造成生命財產的損失。</w:t>
            </w:r>
          </w:p>
        </w:tc>
        <w:tc>
          <w:tcPr>
            <w:tcW w:w="2432" w:type="dxa"/>
          </w:tcPr>
          <w:p w14:paraId="3307F13B" w14:textId="77777777" w:rsidR="00293CC2" w:rsidRPr="00344564" w:rsidRDefault="00293CC2" w:rsidP="00293CC2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93CC2">
              <w:rPr>
                <w:rFonts w:ascii="標楷體" w:eastAsia="標楷體" w:hAnsi="標楷體" w:hint="eastAsia"/>
                <w:sz w:val="24"/>
                <w:szCs w:val="24"/>
              </w:rPr>
              <w:t>二十四節氣</w:t>
            </w:r>
          </w:p>
        </w:tc>
        <w:tc>
          <w:tcPr>
            <w:tcW w:w="2433" w:type="dxa"/>
          </w:tcPr>
          <w:p w14:paraId="52BE3069" w14:textId="77777777" w:rsidR="00293CC2" w:rsidRPr="00344564" w:rsidRDefault="00293CC2" w:rsidP="00293CC2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93CC2">
              <w:rPr>
                <w:rFonts w:ascii="標楷體" w:eastAsia="標楷體" w:hAnsi="標楷體" w:hint="eastAsia"/>
                <w:sz w:val="24"/>
                <w:szCs w:val="24"/>
              </w:rPr>
              <w:t>二十四節氣</w:t>
            </w:r>
          </w:p>
        </w:tc>
        <w:tc>
          <w:tcPr>
            <w:tcW w:w="2433" w:type="dxa"/>
          </w:tcPr>
          <w:p w14:paraId="65540D06" w14:textId="77777777" w:rsidR="00293CC2" w:rsidRPr="00344564" w:rsidRDefault="00293CC2" w:rsidP="00293CC2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93CC2">
              <w:rPr>
                <w:rFonts w:ascii="標楷體" w:eastAsia="標楷體" w:hAnsi="標楷體" w:hint="eastAsia"/>
                <w:sz w:val="24"/>
                <w:szCs w:val="24"/>
              </w:rPr>
              <w:t>二十四節氣</w:t>
            </w:r>
          </w:p>
        </w:tc>
      </w:tr>
      <w:tr w:rsidR="00293CC2" w:rsidRPr="002C75F0" w14:paraId="736EEC5F" w14:textId="77777777" w:rsidTr="00383E31">
        <w:tc>
          <w:tcPr>
            <w:tcW w:w="2199" w:type="dxa"/>
          </w:tcPr>
          <w:p w14:paraId="4E172D74" w14:textId="77777777" w:rsidR="00293CC2" w:rsidRPr="00344564" w:rsidRDefault="00293CC2" w:rsidP="00293CC2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344564">
              <w:rPr>
                <w:rFonts w:ascii="標楷體" w:eastAsia="標楷體" w:hAnsi="標楷體" w:hint="eastAsia"/>
                <w:sz w:val="24"/>
                <w:szCs w:val="24"/>
              </w:rPr>
              <w:t>Md-IV-3颱風會帶來狂風、豪雨及暴潮等災害。</w:t>
            </w:r>
          </w:p>
        </w:tc>
        <w:tc>
          <w:tcPr>
            <w:tcW w:w="2432" w:type="dxa"/>
          </w:tcPr>
          <w:p w14:paraId="6A37AC94" w14:textId="77777777" w:rsidR="00293CC2" w:rsidRPr="00344564" w:rsidRDefault="00293CC2" w:rsidP="00293CC2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93CC2">
              <w:rPr>
                <w:rFonts w:ascii="標楷體" w:eastAsia="標楷體" w:hAnsi="標楷體" w:hint="eastAsia"/>
                <w:sz w:val="24"/>
                <w:szCs w:val="24"/>
              </w:rPr>
              <w:t>二十四節氣</w:t>
            </w:r>
          </w:p>
        </w:tc>
        <w:tc>
          <w:tcPr>
            <w:tcW w:w="2433" w:type="dxa"/>
          </w:tcPr>
          <w:p w14:paraId="74E4AA1D" w14:textId="77777777" w:rsidR="00293CC2" w:rsidRPr="00344564" w:rsidRDefault="00293CC2" w:rsidP="00293CC2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93CC2">
              <w:rPr>
                <w:rFonts w:ascii="標楷體" w:eastAsia="標楷體" w:hAnsi="標楷體" w:hint="eastAsia"/>
                <w:sz w:val="24"/>
                <w:szCs w:val="24"/>
              </w:rPr>
              <w:t>二十四節氣</w:t>
            </w:r>
          </w:p>
        </w:tc>
        <w:tc>
          <w:tcPr>
            <w:tcW w:w="2433" w:type="dxa"/>
          </w:tcPr>
          <w:p w14:paraId="035F2083" w14:textId="77777777" w:rsidR="00293CC2" w:rsidRPr="00344564" w:rsidRDefault="00293CC2" w:rsidP="00293CC2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93CC2">
              <w:rPr>
                <w:rFonts w:ascii="標楷體" w:eastAsia="標楷體" w:hAnsi="標楷體" w:hint="eastAsia"/>
                <w:sz w:val="24"/>
                <w:szCs w:val="24"/>
              </w:rPr>
              <w:t>二十四節氣</w:t>
            </w:r>
          </w:p>
        </w:tc>
      </w:tr>
      <w:tr w:rsidR="00293CC2" w:rsidRPr="002C75F0" w14:paraId="5396DD26" w14:textId="77777777" w:rsidTr="00383E31">
        <w:tc>
          <w:tcPr>
            <w:tcW w:w="2199" w:type="dxa"/>
          </w:tcPr>
          <w:p w14:paraId="016EEDDB" w14:textId="77777777" w:rsidR="00293CC2" w:rsidRPr="00344564" w:rsidRDefault="00293CC2" w:rsidP="00293CC2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344564">
              <w:rPr>
                <w:rFonts w:ascii="標楷體" w:eastAsia="標楷體" w:hAnsi="標楷體" w:hint="eastAsia"/>
                <w:sz w:val="24"/>
                <w:szCs w:val="24"/>
              </w:rPr>
              <w:t>Ib-IV-5臺灣的災變天氣包括颱風、梅雨、寒潮、乾旱等現象。</w:t>
            </w:r>
          </w:p>
        </w:tc>
        <w:tc>
          <w:tcPr>
            <w:tcW w:w="2432" w:type="dxa"/>
          </w:tcPr>
          <w:p w14:paraId="17A7890F" w14:textId="77777777" w:rsidR="00293CC2" w:rsidRPr="00344564" w:rsidRDefault="00293CC2" w:rsidP="00293CC2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93CC2">
              <w:rPr>
                <w:rFonts w:ascii="標楷體" w:eastAsia="標楷體" w:hAnsi="標楷體" w:hint="eastAsia"/>
                <w:sz w:val="24"/>
                <w:szCs w:val="24"/>
              </w:rPr>
              <w:t>飲水思源</w:t>
            </w:r>
          </w:p>
        </w:tc>
        <w:tc>
          <w:tcPr>
            <w:tcW w:w="2433" w:type="dxa"/>
          </w:tcPr>
          <w:p w14:paraId="1141B528" w14:textId="77777777" w:rsidR="00293CC2" w:rsidRPr="00344564" w:rsidRDefault="00293CC2" w:rsidP="00293CC2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93CC2">
              <w:rPr>
                <w:rFonts w:ascii="標楷體" w:eastAsia="標楷體" w:hAnsi="標楷體" w:hint="eastAsia"/>
                <w:sz w:val="24"/>
                <w:szCs w:val="24"/>
              </w:rPr>
              <w:t>飲水思源</w:t>
            </w:r>
          </w:p>
        </w:tc>
        <w:tc>
          <w:tcPr>
            <w:tcW w:w="2433" w:type="dxa"/>
          </w:tcPr>
          <w:p w14:paraId="20CF810F" w14:textId="77777777" w:rsidR="00293CC2" w:rsidRPr="00344564" w:rsidRDefault="00293CC2" w:rsidP="00293CC2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93CC2">
              <w:rPr>
                <w:rFonts w:ascii="標楷體" w:eastAsia="標楷體" w:hAnsi="標楷體" w:hint="eastAsia"/>
                <w:sz w:val="24"/>
                <w:szCs w:val="24"/>
              </w:rPr>
              <w:t>飲水思源</w:t>
            </w:r>
          </w:p>
        </w:tc>
      </w:tr>
      <w:tr w:rsidR="00293CC2" w:rsidRPr="002C75F0" w14:paraId="2CE9C881" w14:textId="77777777" w:rsidTr="00383E31">
        <w:tc>
          <w:tcPr>
            <w:tcW w:w="2199" w:type="dxa"/>
          </w:tcPr>
          <w:p w14:paraId="5DAEE1F1" w14:textId="77777777" w:rsidR="00293CC2" w:rsidRPr="00344564" w:rsidRDefault="00293CC2" w:rsidP="00293CC2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344564">
              <w:rPr>
                <w:rFonts w:ascii="標楷體" w:eastAsia="標楷體" w:hAnsi="標楷體" w:hint="eastAsia"/>
                <w:sz w:val="24"/>
                <w:szCs w:val="24"/>
              </w:rPr>
              <w:t>Md-Ⅳ-5 大雨過後和順向坡會加重山崩的威脅。</w:t>
            </w:r>
          </w:p>
        </w:tc>
        <w:tc>
          <w:tcPr>
            <w:tcW w:w="2432" w:type="dxa"/>
          </w:tcPr>
          <w:p w14:paraId="191EC8B3" w14:textId="77777777" w:rsidR="00293CC2" w:rsidRPr="00344564" w:rsidRDefault="00293CC2" w:rsidP="00293CC2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93CC2">
              <w:rPr>
                <w:rFonts w:ascii="標楷體" w:eastAsia="標楷體" w:hAnsi="標楷體" w:hint="eastAsia"/>
                <w:sz w:val="24"/>
                <w:szCs w:val="24"/>
              </w:rPr>
              <w:t>飲水思源</w:t>
            </w:r>
          </w:p>
        </w:tc>
        <w:tc>
          <w:tcPr>
            <w:tcW w:w="2433" w:type="dxa"/>
          </w:tcPr>
          <w:p w14:paraId="4D062EF4" w14:textId="77777777" w:rsidR="00293CC2" w:rsidRPr="00344564" w:rsidRDefault="00293CC2" w:rsidP="00293CC2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93CC2">
              <w:rPr>
                <w:rFonts w:ascii="標楷體" w:eastAsia="標楷體" w:hAnsi="標楷體" w:hint="eastAsia"/>
                <w:sz w:val="24"/>
                <w:szCs w:val="24"/>
              </w:rPr>
              <w:t>飲水思源</w:t>
            </w:r>
          </w:p>
        </w:tc>
        <w:tc>
          <w:tcPr>
            <w:tcW w:w="2433" w:type="dxa"/>
          </w:tcPr>
          <w:p w14:paraId="01441BC3" w14:textId="77777777" w:rsidR="00293CC2" w:rsidRPr="00344564" w:rsidRDefault="00293CC2" w:rsidP="00293CC2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93CC2">
              <w:rPr>
                <w:rFonts w:ascii="標楷體" w:eastAsia="標楷體" w:hAnsi="標楷體" w:hint="eastAsia"/>
                <w:sz w:val="24"/>
                <w:szCs w:val="24"/>
              </w:rPr>
              <w:t>飲水思源</w:t>
            </w:r>
          </w:p>
        </w:tc>
      </w:tr>
    </w:tbl>
    <w:p w14:paraId="1FBDCD57" w14:textId="77777777" w:rsidR="005E5315" w:rsidRPr="002C75F0" w:rsidRDefault="005E5315" w:rsidP="005E5315">
      <w:pPr>
        <w:widowControl/>
        <w:rPr>
          <w:rFonts w:ascii="標楷體" w:eastAsia="標楷體" w:hAnsi="標楷體"/>
          <w:szCs w:val="24"/>
        </w:rPr>
      </w:pPr>
    </w:p>
    <w:p w14:paraId="4F7B44BB" w14:textId="77777777" w:rsidR="005E5315" w:rsidRPr="002C75F0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(七)</w:t>
      </w:r>
      <w:r w:rsidRPr="002C75F0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5E5315" w:rsidRPr="002C75F0" w14:paraId="170E58ED" w14:textId="77777777" w:rsidTr="00383E31">
        <w:trPr>
          <w:trHeight w:val="370"/>
        </w:trPr>
        <w:tc>
          <w:tcPr>
            <w:tcW w:w="1134" w:type="dxa"/>
            <w:vAlign w:val="center"/>
          </w:tcPr>
          <w:p w14:paraId="47088C04" w14:textId="77777777" w:rsidR="005E5315" w:rsidRPr="002C75F0" w:rsidRDefault="005E5315" w:rsidP="00383E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3260" w:type="dxa"/>
            <w:vAlign w:val="center"/>
          </w:tcPr>
          <w:p w14:paraId="2DF061F3" w14:textId="77777777" w:rsidR="005E5315" w:rsidRPr="002C75F0" w:rsidRDefault="005E5315" w:rsidP="00383E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14:paraId="79EA81B6" w14:textId="77777777" w:rsidR="005E5315" w:rsidRPr="002C75F0" w:rsidRDefault="005E5315" w:rsidP="00383E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14:paraId="347F2C89" w14:textId="77777777" w:rsidR="005E5315" w:rsidRPr="002C75F0" w:rsidRDefault="005E5315" w:rsidP="00383E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14:paraId="0DDC62B5" w14:textId="77777777" w:rsidR="005E5315" w:rsidRPr="002C75F0" w:rsidRDefault="005E5315" w:rsidP="00383E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14:paraId="5AC3728C" w14:textId="77777777" w:rsidR="005E5315" w:rsidRPr="002C75F0" w:rsidRDefault="005E5315" w:rsidP="00383E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283ACD" w:rsidRPr="002C75F0" w14:paraId="5D0A5E9E" w14:textId="77777777" w:rsidTr="00383E31">
        <w:trPr>
          <w:cantSplit/>
          <w:trHeight w:val="1038"/>
        </w:trPr>
        <w:tc>
          <w:tcPr>
            <w:tcW w:w="1134" w:type="dxa"/>
          </w:tcPr>
          <w:p w14:paraId="1C763D70" w14:textId="77777777" w:rsidR="00283ACD" w:rsidRPr="002C75F0" w:rsidRDefault="00283ACD" w:rsidP="00283AC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第1週</w:t>
            </w:r>
          </w:p>
        </w:tc>
        <w:tc>
          <w:tcPr>
            <w:tcW w:w="3260" w:type="dxa"/>
          </w:tcPr>
          <w:p w14:paraId="7F1FB425" w14:textId="77777777" w:rsidR="00283ACD" w:rsidRDefault="00283ACD" w:rsidP="00283ACD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二十四節氣</w:t>
            </w:r>
          </w:p>
          <w:p w14:paraId="7E4EF410" w14:textId="77777777" w:rsidR="00283ACD" w:rsidRPr="0037075D" w:rsidRDefault="00283ACD" w:rsidP="00283ACD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了解二十四節氣由來及相關資訊。</w:t>
            </w:r>
          </w:p>
        </w:tc>
        <w:tc>
          <w:tcPr>
            <w:tcW w:w="709" w:type="dxa"/>
          </w:tcPr>
          <w:p w14:paraId="35F5F722" w14:textId="77777777" w:rsidR="00283ACD" w:rsidRPr="00344564" w:rsidRDefault="00283ACD" w:rsidP="00283AC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816ADCA" w14:textId="77777777" w:rsidR="00283ACD" w:rsidRDefault="00283ACD" w:rsidP="00283AC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59160170" w14:textId="77777777" w:rsidR="00283ACD" w:rsidRPr="00344564" w:rsidRDefault="00283ACD" w:rsidP="00283ACD">
            <w:pPr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農民曆、月曆、年曆、二十四節氣表格</w:t>
            </w:r>
          </w:p>
        </w:tc>
        <w:tc>
          <w:tcPr>
            <w:tcW w:w="1417" w:type="dxa"/>
          </w:tcPr>
          <w:p w14:paraId="3C420479" w14:textId="77777777" w:rsidR="00283ACD" w:rsidRPr="00293CC2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4BB2672E" w14:textId="77777777" w:rsidR="00283ACD" w:rsidRPr="00344564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162D25A8" w14:textId="77777777" w:rsidR="00283ACD" w:rsidRPr="002C75F0" w:rsidRDefault="00283ACD" w:rsidP="00283ACD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83ACD" w:rsidRPr="002C75F0" w14:paraId="7086F73B" w14:textId="77777777" w:rsidTr="00383E31">
        <w:trPr>
          <w:cantSplit/>
          <w:trHeight w:val="1038"/>
        </w:trPr>
        <w:tc>
          <w:tcPr>
            <w:tcW w:w="1134" w:type="dxa"/>
          </w:tcPr>
          <w:p w14:paraId="71DCC343" w14:textId="77777777" w:rsidR="00283ACD" w:rsidRPr="002C75F0" w:rsidRDefault="00283ACD" w:rsidP="00283AC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第2週</w:t>
            </w:r>
          </w:p>
        </w:tc>
        <w:tc>
          <w:tcPr>
            <w:tcW w:w="3260" w:type="dxa"/>
          </w:tcPr>
          <w:p w14:paraId="3D3BE8D0" w14:textId="77777777" w:rsidR="00283ACD" w:rsidRDefault="00283ACD" w:rsidP="00283ACD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二十四節氣</w:t>
            </w:r>
          </w:p>
          <w:p w14:paraId="3E5F36A0" w14:textId="77777777" w:rsidR="00283ACD" w:rsidRPr="0037075D" w:rsidRDefault="00283ACD" w:rsidP="00283ACD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了解二十四節氣由來及相關資訊。</w:t>
            </w:r>
          </w:p>
        </w:tc>
        <w:tc>
          <w:tcPr>
            <w:tcW w:w="709" w:type="dxa"/>
          </w:tcPr>
          <w:p w14:paraId="65BF6167" w14:textId="77777777" w:rsidR="00283ACD" w:rsidRPr="00344564" w:rsidRDefault="00283ACD" w:rsidP="00283AC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A089EFB" w14:textId="77777777" w:rsidR="00283ACD" w:rsidRDefault="00283ACD" w:rsidP="00283AC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37C7F8F9" w14:textId="77777777" w:rsidR="00283ACD" w:rsidRPr="00344564" w:rsidRDefault="00283ACD" w:rsidP="00283ACD">
            <w:pPr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農民曆、月曆、年曆、二十四節氣表格</w:t>
            </w:r>
          </w:p>
        </w:tc>
        <w:tc>
          <w:tcPr>
            <w:tcW w:w="1417" w:type="dxa"/>
          </w:tcPr>
          <w:p w14:paraId="0DA7309E" w14:textId="77777777" w:rsidR="00283ACD" w:rsidRPr="00293CC2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6200CDCD" w14:textId="77777777" w:rsidR="00283ACD" w:rsidRPr="00344564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53E41859" w14:textId="77777777" w:rsidR="00283ACD" w:rsidRPr="00344564" w:rsidRDefault="00283ACD" w:rsidP="00283ACD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83ACD" w:rsidRPr="002C75F0" w14:paraId="7396DE6D" w14:textId="77777777" w:rsidTr="00344564">
        <w:trPr>
          <w:cantSplit/>
          <w:trHeight w:val="1038"/>
        </w:trPr>
        <w:tc>
          <w:tcPr>
            <w:tcW w:w="1134" w:type="dxa"/>
          </w:tcPr>
          <w:p w14:paraId="04C777AA" w14:textId="77777777" w:rsidR="00283ACD" w:rsidRPr="002C75F0" w:rsidRDefault="00283ACD" w:rsidP="00283AC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第3週</w:t>
            </w:r>
          </w:p>
        </w:tc>
        <w:tc>
          <w:tcPr>
            <w:tcW w:w="3260" w:type="dxa"/>
          </w:tcPr>
          <w:p w14:paraId="73467784" w14:textId="77777777" w:rsidR="00283ACD" w:rsidRDefault="00283ACD" w:rsidP="00283ACD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二十四節氣</w:t>
            </w:r>
          </w:p>
          <w:p w14:paraId="7163FD15" w14:textId="77777777" w:rsidR="00283ACD" w:rsidRPr="0037075D" w:rsidRDefault="00283ACD" w:rsidP="00283ACD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認識一年四季與二十四節氣關係。</w:t>
            </w:r>
          </w:p>
        </w:tc>
        <w:tc>
          <w:tcPr>
            <w:tcW w:w="709" w:type="dxa"/>
          </w:tcPr>
          <w:p w14:paraId="23F111D5" w14:textId="77777777" w:rsidR="00283ACD" w:rsidRPr="00344564" w:rsidRDefault="00283ACD" w:rsidP="00283AC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245CDF3" w14:textId="77777777" w:rsidR="00283ACD" w:rsidRDefault="00283ACD" w:rsidP="00283AC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7AFADE9B" w14:textId="77777777" w:rsidR="00283ACD" w:rsidRPr="00344564" w:rsidRDefault="00283ACD" w:rsidP="00283ACD">
            <w:pPr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農民曆、月曆、年曆、二十四節氣表格</w:t>
            </w:r>
          </w:p>
        </w:tc>
        <w:tc>
          <w:tcPr>
            <w:tcW w:w="1417" w:type="dxa"/>
          </w:tcPr>
          <w:p w14:paraId="053ADFEA" w14:textId="77777777" w:rsidR="00283ACD" w:rsidRPr="00293CC2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3EACD45F" w14:textId="77777777" w:rsidR="00283ACD" w:rsidRPr="00344564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075C1B7A" w14:textId="77777777" w:rsidR="00283ACD" w:rsidRPr="00344564" w:rsidRDefault="00283ACD" w:rsidP="00283ACD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83ACD" w:rsidRPr="002C75F0" w14:paraId="1F8566DB" w14:textId="77777777" w:rsidTr="00344564">
        <w:trPr>
          <w:cantSplit/>
          <w:trHeight w:val="1038"/>
        </w:trPr>
        <w:tc>
          <w:tcPr>
            <w:tcW w:w="1134" w:type="dxa"/>
          </w:tcPr>
          <w:p w14:paraId="7DDFE3E5" w14:textId="77777777" w:rsidR="00283ACD" w:rsidRPr="002C75F0" w:rsidRDefault="00283ACD" w:rsidP="00283AC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第4週</w:t>
            </w:r>
          </w:p>
        </w:tc>
        <w:tc>
          <w:tcPr>
            <w:tcW w:w="3260" w:type="dxa"/>
          </w:tcPr>
          <w:p w14:paraId="1136C267" w14:textId="77777777" w:rsidR="00283ACD" w:rsidRDefault="00283ACD" w:rsidP="00283ACD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二十四節氣</w:t>
            </w:r>
          </w:p>
          <w:p w14:paraId="7CCCA6C8" w14:textId="77777777" w:rsidR="00283ACD" w:rsidRPr="0037075D" w:rsidRDefault="00283ACD" w:rsidP="00283ACD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認識一年四季與二十四節氣關係。</w:t>
            </w:r>
          </w:p>
        </w:tc>
        <w:tc>
          <w:tcPr>
            <w:tcW w:w="709" w:type="dxa"/>
          </w:tcPr>
          <w:p w14:paraId="52273DCB" w14:textId="77777777" w:rsidR="00283ACD" w:rsidRPr="00344564" w:rsidRDefault="00283ACD" w:rsidP="00283AC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467A6764" w14:textId="77777777" w:rsidR="00283ACD" w:rsidRDefault="00283ACD" w:rsidP="00283AC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60DD4E94" w14:textId="77777777" w:rsidR="00283ACD" w:rsidRPr="00344564" w:rsidRDefault="00283ACD" w:rsidP="00283ACD">
            <w:pPr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農民曆、月曆、年曆、二十四節氣表格</w:t>
            </w:r>
          </w:p>
        </w:tc>
        <w:tc>
          <w:tcPr>
            <w:tcW w:w="1417" w:type="dxa"/>
          </w:tcPr>
          <w:p w14:paraId="251C6925" w14:textId="77777777" w:rsidR="00283ACD" w:rsidRPr="00293CC2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4DFA8110" w14:textId="77777777" w:rsidR="00283ACD" w:rsidRPr="00344564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1E362DBD" w14:textId="77777777" w:rsidR="00283ACD" w:rsidRPr="00344564" w:rsidRDefault="00283ACD" w:rsidP="00283ACD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83ACD" w:rsidRPr="002C75F0" w14:paraId="31BA1011" w14:textId="77777777" w:rsidTr="00344564">
        <w:trPr>
          <w:cantSplit/>
          <w:trHeight w:val="1038"/>
        </w:trPr>
        <w:tc>
          <w:tcPr>
            <w:tcW w:w="1134" w:type="dxa"/>
          </w:tcPr>
          <w:p w14:paraId="5BC7A611" w14:textId="77777777" w:rsidR="00283ACD" w:rsidRPr="002C75F0" w:rsidRDefault="00283ACD" w:rsidP="00283AC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第5週</w:t>
            </w:r>
          </w:p>
        </w:tc>
        <w:tc>
          <w:tcPr>
            <w:tcW w:w="3260" w:type="dxa"/>
          </w:tcPr>
          <w:p w14:paraId="153AB118" w14:textId="77777777" w:rsidR="00283ACD" w:rsidRDefault="00283ACD" w:rsidP="00283ACD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二十四節氣</w:t>
            </w:r>
          </w:p>
          <w:p w14:paraId="07A8B42C" w14:textId="77777777" w:rsidR="00283ACD" w:rsidRPr="0037075D" w:rsidRDefault="00283ACD" w:rsidP="00283ACD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探討節氣在農漁業及民俗上的應驗。</w:t>
            </w:r>
          </w:p>
        </w:tc>
        <w:tc>
          <w:tcPr>
            <w:tcW w:w="709" w:type="dxa"/>
          </w:tcPr>
          <w:p w14:paraId="6E14B647" w14:textId="77777777" w:rsidR="00283ACD" w:rsidRPr="00344564" w:rsidRDefault="00283ACD" w:rsidP="00283AC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2BA1A7C6" w14:textId="77777777" w:rsidR="00283ACD" w:rsidRDefault="00283ACD" w:rsidP="00283AC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73AE12A5" w14:textId="77777777" w:rsidR="00283ACD" w:rsidRPr="00344564" w:rsidRDefault="00283ACD" w:rsidP="00283ACD">
            <w:pPr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農民曆、月曆、年曆、二十四節氣表格</w:t>
            </w:r>
          </w:p>
        </w:tc>
        <w:tc>
          <w:tcPr>
            <w:tcW w:w="1417" w:type="dxa"/>
          </w:tcPr>
          <w:p w14:paraId="780E3B39" w14:textId="77777777" w:rsidR="00283ACD" w:rsidRPr="00293CC2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55030081" w14:textId="77777777" w:rsidR="00283ACD" w:rsidRPr="00344564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6F372602" w14:textId="77777777" w:rsidR="00283ACD" w:rsidRPr="00344564" w:rsidRDefault="00283ACD" w:rsidP="00283ACD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83ACD" w:rsidRPr="002C75F0" w14:paraId="1C7A6F84" w14:textId="77777777" w:rsidTr="00344564">
        <w:trPr>
          <w:cantSplit/>
          <w:trHeight w:val="1038"/>
        </w:trPr>
        <w:tc>
          <w:tcPr>
            <w:tcW w:w="1134" w:type="dxa"/>
          </w:tcPr>
          <w:p w14:paraId="4A072109" w14:textId="77777777" w:rsidR="00283ACD" w:rsidRPr="002C75F0" w:rsidRDefault="00283ACD" w:rsidP="00283AC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第6週</w:t>
            </w:r>
          </w:p>
        </w:tc>
        <w:tc>
          <w:tcPr>
            <w:tcW w:w="3260" w:type="dxa"/>
          </w:tcPr>
          <w:p w14:paraId="0E8B2D57" w14:textId="77777777" w:rsidR="00283ACD" w:rsidRDefault="00283ACD" w:rsidP="00283ACD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二十四節氣</w:t>
            </w:r>
          </w:p>
          <w:p w14:paraId="0C5718A2" w14:textId="77777777" w:rsidR="00283ACD" w:rsidRPr="0037075D" w:rsidRDefault="00283ACD" w:rsidP="00283ACD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探討節氣在農漁業及民俗上的應驗。</w:t>
            </w:r>
          </w:p>
        </w:tc>
        <w:tc>
          <w:tcPr>
            <w:tcW w:w="709" w:type="dxa"/>
          </w:tcPr>
          <w:p w14:paraId="0458B0E8" w14:textId="77777777" w:rsidR="00283ACD" w:rsidRPr="00344564" w:rsidRDefault="00283ACD" w:rsidP="00283AC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98774A5" w14:textId="77777777" w:rsidR="00283ACD" w:rsidRDefault="00283ACD" w:rsidP="00283AC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3C92B8E8" w14:textId="77777777" w:rsidR="00283ACD" w:rsidRPr="00344564" w:rsidRDefault="00283ACD" w:rsidP="00283ACD">
            <w:pPr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農民曆、月曆、年曆、二十四節氣表格</w:t>
            </w:r>
          </w:p>
        </w:tc>
        <w:tc>
          <w:tcPr>
            <w:tcW w:w="1417" w:type="dxa"/>
          </w:tcPr>
          <w:p w14:paraId="63CC6363" w14:textId="77777777" w:rsidR="00283ACD" w:rsidRPr="00293CC2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330DB544" w14:textId="77777777" w:rsidR="00283ACD" w:rsidRPr="00344564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2FEFC58D" w14:textId="77777777" w:rsidR="00283ACD" w:rsidRPr="00344564" w:rsidRDefault="00283ACD" w:rsidP="00283ACD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83ACD" w:rsidRPr="002C75F0" w14:paraId="1FEE7610" w14:textId="77777777" w:rsidTr="00344564">
        <w:trPr>
          <w:cantSplit/>
          <w:trHeight w:val="1038"/>
        </w:trPr>
        <w:tc>
          <w:tcPr>
            <w:tcW w:w="1134" w:type="dxa"/>
          </w:tcPr>
          <w:p w14:paraId="2014E4C3" w14:textId="77777777" w:rsidR="00283ACD" w:rsidRPr="002C75F0" w:rsidRDefault="00283ACD" w:rsidP="00283AC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第7週</w:t>
            </w:r>
          </w:p>
        </w:tc>
        <w:tc>
          <w:tcPr>
            <w:tcW w:w="3260" w:type="dxa"/>
          </w:tcPr>
          <w:p w14:paraId="5C98BD18" w14:textId="77777777" w:rsidR="00283ACD" w:rsidRDefault="00283ACD" w:rsidP="00283ACD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二十四節氣</w:t>
            </w:r>
          </w:p>
          <w:p w14:paraId="6A9B1AA8" w14:textId="77777777" w:rsidR="00283ACD" w:rsidRPr="0037075D" w:rsidRDefault="00283ACD" w:rsidP="00283ACD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學習與節氣相關之氣象諺語。</w:t>
            </w:r>
          </w:p>
        </w:tc>
        <w:tc>
          <w:tcPr>
            <w:tcW w:w="709" w:type="dxa"/>
          </w:tcPr>
          <w:p w14:paraId="5B5A902C" w14:textId="77777777" w:rsidR="00283ACD" w:rsidRPr="00344564" w:rsidRDefault="00283ACD" w:rsidP="00283AC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C59CC77" w14:textId="77777777" w:rsidR="00283ACD" w:rsidRDefault="00283ACD" w:rsidP="00283AC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5C05BAF5" w14:textId="77777777" w:rsidR="00283ACD" w:rsidRPr="00344564" w:rsidRDefault="00283ACD" w:rsidP="00283ACD">
            <w:pPr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農民曆、月曆、年曆、二十四節氣表格</w:t>
            </w:r>
          </w:p>
        </w:tc>
        <w:tc>
          <w:tcPr>
            <w:tcW w:w="1417" w:type="dxa"/>
          </w:tcPr>
          <w:p w14:paraId="62E23F04" w14:textId="77777777" w:rsidR="00283ACD" w:rsidRPr="00293CC2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1C985984" w14:textId="77777777" w:rsidR="00283ACD" w:rsidRPr="00344564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1BAEE75C" w14:textId="77777777" w:rsidR="00283ACD" w:rsidRPr="00344564" w:rsidRDefault="00283ACD" w:rsidP="00283ACD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83ACD" w:rsidRPr="002C75F0" w14:paraId="45546EC9" w14:textId="77777777" w:rsidTr="00344564">
        <w:trPr>
          <w:cantSplit/>
          <w:trHeight w:val="1038"/>
        </w:trPr>
        <w:tc>
          <w:tcPr>
            <w:tcW w:w="1134" w:type="dxa"/>
          </w:tcPr>
          <w:p w14:paraId="1A33FBC9" w14:textId="77777777" w:rsidR="00283ACD" w:rsidRPr="002C75F0" w:rsidRDefault="00283ACD" w:rsidP="00283AC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第8週</w:t>
            </w:r>
          </w:p>
        </w:tc>
        <w:tc>
          <w:tcPr>
            <w:tcW w:w="3260" w:type="dxa"/>
          </w:tcPr>
          <w:p w14:paraId="574F1BCB" w14:textId="77777777" w:rsidR="00283ACD" w:rsidRDefault="00283ACD" w:rsidP="00283ACD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二十四節氣</w:t>
            </w:r>
          </w:p>
          <w:p w14:paraId="10EA296B" w14:textId="77777777" w:rsidR="00283ACD" w:rsidRPr="0037075D" w:rsidRDefault="00283ACD" w:rsidP="00283ACD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學習與節氣相關之氣象諺語。</w:t>
            </w:r>
          </w:p>
        </w:tc>
        <w:tc>
          <w:tcPr>
            <w:tcW w:w="709" w:type="dxa"/>
          </w:tcPr>
          <w:p w14:paraId="0243AC37" w14:textId="77777777" w:rsidR="00283ACD" w:rsidRPr="00344564" w:rsidRDefault="00283ACD" w:rsidP="00283AC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9327240" w14:textId="77777777" w:rsidR="00283ACD" w:rsidRDefault="00283ACD" w:rsidP="00283AC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1F55EAE7" w14:textId="77777777" w:rsidR="00283ACD" w:rsidRPr="00344564" w:rsidRDefault="00283ACD" w:rsidP="00283ACD">
            <w:pPr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農民曆、月曆、年曆、二十四節氣表格</w:t>
            </w:r>
          </w:p>
        </w:tc>
        <w:tc>
          <w:tcPr>
            <w:tcW w:w="1417" w:type="dxa"/>
          </w:tcPr>
          <w:p w14:paraId="3E216ED1" w14:textId="77777777" w:rsidR="00283ACD" w:rsidRPr="00293CC2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23A52C08" w14:textId="77777777" w:rsidR="00283ACD" w:rsidRPr="00344564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1296FC29" w14:textId="77777777" w:rsidR="00283ACD" w:rsidRPr="00344564" w:rsidRDefault="00283ACD" w:rsidP="00283ACD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83ACD" w:rsidRPr="002C75F0" w14:paraId="3870CE06" w14:textId="77777777" w:rsidTr="00344564">
        <w:trPr>
          <w:cantSplit/>
          <w:trHeight w:val="1038"/>
        </w:trPr>
        <w:tc>
          <w:tcPr>
            <w:tcW w:w="1134" w:type="dxa"/>
          </w:tcPr>
          <w:p w14:paraId="532AF035" w14:textId="77777777" w:rsidR="00283ACD" w:rsidRPr="002C75F0" w:rsidRDefault="00283ACD" w:rsidP="00283AC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第9週</w:t>
            </w:r>
          </w:p>
        </w:tc>
        <w:tc>
          <w:tcPr>
            <w:tcW w:w="3260" w:type="dxa"/>
          </w:tcPr>
          <w:p w14:paraId="314DFD44" w14:textId="77777777" w:rsidR="00283ACD" w:rsidRDefault="00283ACD" w:rsidP="00283ACD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二十四節氣</w:t>
            </w:r>
          </w:p>
          <w:p w14:paraId="17F9F5A5" w14:textId="77777777" w:rsidR="00283ACD" w:rsidRPr="0037075D" w:rsidRDefault="00283ACD" w:rsidP="00283ACD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學習與節氣相關之氣象諺語。</w:t>
            </w:r>
          </w:p>
        </w:tc>
        <w:tc>
          <w:tcPr>
            <w:tcW w:w="709" w:type="dxa"/>
          </w:tcPr>
          <w:p w14:paraId="6B51698B" w14:textId="77777777" w:rsidR="00283ACD" w:rsidRPr="00344564" w:rsidRDefault="00283ACD" w:rsidP="00283AC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2D4AF8F3" w14:textId="77777777" w:rsidR="00283ACD" w:rsidRDefault="00283ACD" w:rsidP="00283AC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303D5B12" w14:textId="77777777" w:rsidR="00283ACD" w:rsidRPr="00344564" w:rsidRDefault="00283ACD" w:rsidP="00283ACD">
            <w:pPr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農民曆、月曆、年曆、二十四節氣表格</w:t>
            </w:r>
          </w:p>
        </w:tc>
        <w:tc>
          <w:tcPr>
            <w:tcW w:w="1417" w:type="dxa"/>
          </w:tcPr>
          <w:p w14:paraId="3CDB7E62" w14:textId="77777777" w:rsidR="00283ACD" w:rsidRPr="00293CC2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4B8C3BF5" w14:textId="77777777" w:rsidR="00283ACD" w:rsidRPr="00344564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5DE51559" w14:textId="77777777" w:rsidR="00283ACD" w:rsidRPr="00344564" w:rsidRDefault="00283ACD" w:rsidP="00283ACD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83ACD" w:rsidRPr="002C75F0" w14:paraId="4749F715" w14:textId="77777777" w:rsidTr="00344564">
        <w:trPr>
          <w:cantSplit/>
          <w:trHeight w:val="1038"/>
        </w:trPr>
        <w:tc>
          <w:tcPr>
            <w:tcW w:w="1134" w:type="dxa"/>
          </w:tcPr>
          <w:p w14:paraId="5A9C9C16" w14:textId="77777777" w:rsidR="00283ACD" w:rsidRPr="002C75F0" w:rsidRDefault="00283ACD" w:rsidP="00283AC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第10週</w:t>
            </w:r>
          </w:p>
        </w:tc>
        <w:tc>
          <w:tcPr>
            <w:tcW w:w="3260" w:type="dxa"/>
          </w:tcPr>
          <w:p w14:paraId="451CE503" w14:textId="77777777" w:rsidR="00283ACD" w:rsidRDefault="00283ACD" w:rsidP="00283ACD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二十四節氣</w:t>
            </w:r>
          </w:p>
          <w:p w14:paraId="008A88F3" w14:textId="77777777" w:rsidR="00283ACD" w:rsidRPr="0037075D" w:rsidRDefault="00283ACD" w:rsidP="00283ACD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學習與節氣相關之氣象諺語。</w:t>
            </w:r>
          </w:p>
        </w:tc>
        <w:tc>
          <w:tcPr>
            <w:tcW w:w="709" w:type="dxa"/>
          </w:tcPr>
          <w:p w14:paraId="5DB4721F" w14:textId="77777777" w:rsidR="00283ACD" w:rsidRPr="00344564" w:rsidRDefault="00283ACD" w:rsidP="00283AC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6E8AF0AB" w14:textId="77777777" w:rsidR="00283ACD" w:rsidRDefault="00283ACD" w:rsidP="00283AC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633FBA84" w14:textId="77777777" w:rsidR="00283ACD" w:rsidRPr="00344564" w:rsidRDefault="00283ACD" w:rsidP="00283ACD">
            <w:pPr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農民曆、月曆、年曆、二十四節氣表格</w:t>
            </w:r>
          </w:p>
        </w:tc>
        <w:tc>
          <w:tcPr>
            <w:tcW w:w="1417" w:type="dxa"/>
          </w:tcPr>
          <w:p w14:paraId="1EE35776" w14:textId="77777777" w:rsidR="00283ACD" w:rsidRPr="00293CC2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129F06DD" w14:textId="77777777" w:rsidR="00283ACD" w:rsidRPr="00344564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79D6FA37" w14:textId="77777777" w:rsidR="00283ACD" w:rsidRPr="00344564" w:rsidRDefault="00283ACD" w:rsidP="00283ACD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83ACD" w:rsidRPr="002C75F0" w14:paraId="6CD751A8" w14:textId="77777777" w:rsidTr="00344564">
        <w:trPr>
          <w:cantSplit/>
          <w:trHeight w:val="1038"/>
        </w:trPr>
        <w:tc>
          <w:tcPr>
            <w:tcW w:w="1134" w:type="dxa"/>
          </w:tcPr>
          <w:p w14:paraId="7B98B811" w14:textId="77777777" w:rsidR="00283ACD" w:rsidRPr="002C75F0" w:rsidRDefault="00283ACD" w:rsidP="00283AC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第11週</w:t>
            </w:r>
          </w:p>
        </w:tc>
        <w:tc>
          <w:tcPr>
            <w:tcW w:w="3260" w:type="dxa"/>
          </w:tcPr>
          <w:p w14:paraId="2CDA6368" w14:textId="77777777" w:rsidR="00283ACD" w:rsidRDefault="00283ACD" w:rsidP="00283ACD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飲水思源</w:t>
            </w:r>
          </w:p>
          <w:p w14:paraId="512450BE" w14:textId="77777777" w:rsidR="00283ACD" w:rsidRPr="0037075D" w:rsidRDefault="00283ACD" w:rsidP="00283ACD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認識水庫與集水區之關係。</w:t>
            </w:r>
          </w:p>
        </w:tc>
        <w:tc>
          <w:tcPr>
            <w:tcW w:w="709" w:type="dxa"/>
          </w:tcPr>
          <w:p w14:paraId="793A5932" w14:textId="77777777" w:rsidR="00283ACD" w:rsidRPr="00344564" w:rsidRDefault="00283ACD" w:rsidP="00283AC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4E7CBAA4" w14:textId="77777777" w:rsidR="00283ACD" w:rsidRDefault="00283ACD" w:rsidP="00283AC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2210F993" w14:textId="77777777" w:rsidR="00283ACD" w:rsidRPr="00344564" w:rsidRDefault="00283ACD" w:rsidP="00283ACD">
            <w:pPr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臺灣目前的河川及水庫的分佈圖</w:t>
            </w:r>
          </w:p>
        </w:tc>
        <w:tc>
          <w:tcPr>
            <w:tcW w:w="1417" w:type="dxa"/>
          </w:tcPr>
          <w:p w14:paraId="004347A2" w14:textId="77777777" w:rsidR="00283ACD" w:rsidRPr="00293CC2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301FD36A" w14:textId="77777777" w:rsidR="00283ACD" w:rsidRPr="00344564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4FFE60E0" w14:textId="77777777" w:rsidR="00283ACD" w:rsidRPr="00344564" w:rsidRDefault="00283ACD" w:rsidP="00283ACD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83ACD" w:rsidRPr="002C75F0" w14:paraId="05A96EF9" w14:textId="77777777" w:rsidTr="00344564">
        <w:trPr>
          <w:cantSplit/>
          <w:trHeight w:val="1038"/>
        </w:trPr>
        <w:tc>
          <w:tcPr>
            <w:tcW w:w="1134" w:type="dxa"/>
          </w:tcPr>
          <w:p w14:paraId="1B648388" w14:textId="77777777" w:rsidR="00283ACD" w:rsidRPr="002C75F0" w:rsidRDefault="00283ACD" w:rsidP="00283AC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第12週</w:t>
            </w:r>
          </w:p>
        </w:tc>
        <w:tc>
          <w:tcPr>
            <w:tcW w:w="3260" w:type="dxa"/>
          </w:tcPr>
          <w:p w14:paraId="7A16C8A7" w14:textId="77777777" w:rsidR="00283ACD" w:rsidRDefault="00283ACD" w:rsidP="00283ACD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飲水思源</w:t>
            </w:r>
          </w:p>
          <w:p w14:paraId="571C9D1C" w14:textId="77777777" w:rsidR="00283ACD" w:rsidRPr="0037075D" w:rsidRDefault="00283ACD" w:rsidP="00283ACD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認識水庫與集水區之關係。</w:t>
            </w:r>
          </w:p>
        </w:tc>
        <w:tc>
          <w:tcPr>
            <w:tcW w:w="709" w:type="dxa"/>
          </w:tcPr>
          <w:p w14:paraId="7FC4317B" w14:textId="77777777" w:rsidR="00283ACD" w:rsidRPr="00344564" w:rsidRDefault="00283ACD" w:rsidP="00283AC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24AB349F" w14:textId="77777777" w:rsidR="00283ACD" w:rsidRDefault="00283ACD" w:rsidP="00283AC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570E71D4" w14:textId="77777777" w:rsidR="00283ACD" w:rsidRPr="00344564" w:rsidRDefault="00283ACD" w:rsidP="00283ACD">
            <w:pPr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臺灣目前的河川及水庫的分佈圖</w:t>
            </w:r>
          </w:p>
        </w:tc>
        <w:tc>
          <w:tcPr>
            <w:tcW w:w="1417" w:type="dxa"/>
          </w:tcPr>
          <w:p w14:paraId="6031C973" w14:textId="77777777" w:rsidR="00283ACD" w:rsidRPr="00293CC2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710A2F25" w14:textId="77777777" w:rsidR="00283ACD" w:rsidRPr="00344564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2EBF8DA3" w14:textId="77777777" w:rsidR="00283ACD" w:rsidRPr="00344564" w:rsidRDefault="00283ACD" w:rsidP="00283ACD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83ACD" w:rsidRPr="002C75F0" w14:paraId="37BCF17E" w14:textId="77777777" w:rsidTr="00344564">
        <w:trPr>
          <w:cantSplit/>
          <w:trHeight w:val="1038"/>
        </w:trPr>
        <w:tc>
          <w:tcPr>
            <w:tcW w:w="1134" w:type="dxa"/>
          </w:tcPr>
          <w:p w14:paraId="5013083E" w14:textId="77777777" w:rsidR="00283ACD" w:rsidRPr="002C75F0" w:rsidRDefault="00283ACD" w:rsidP="00283AC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第13週</w:t>
            </w:r>
          </w:p>
        </w:tc>
        <w:tc>
          <w:tcPr>
            <w:tcW w:w="3260" w:type="dxa"/>
          </w:tcPr>
          <w:p w14:paraId="05301ECC" w14:textId="77777777" w:rsidR="00283ACD" w:rsidRDefault="00283ACD" w:rsidP="00283ACD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飲水思源</w:t>
            </w:r>
          </w:p>
          <w:p w14:paraId="221A3DA5" w14:textId="77777777" w:rsidR="00283ACD" w:rsidRPr="0037075D" w:rsidRDefault="00283ACD" w:rsidP="00283ACD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認識水庫與集水區之關係。</w:t>
            </w:r>
          </w:p>
        </w:tc>
        <w:tc>
          <w:tcPr>
            <w:tcW w:w="709" w:type="dxa"/>
          </w:tcPr>
          <w:p w14:paraId="63BBABFF" w14:textId="77777777" w:rsidR="00283ACD" w:rsidRPr="00344564" w:rsidRDefault="00283ACD" w:rsidP="00283AC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1C2334C" w14:textId="77777777" w:rsidR="00283ACD" w:rsidRDefault="00283ACD" w:rsidP="00283AC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0236C667" w14:textId="77777777" w:rsidR="00283ACD" w:rsidRPr="00344564" w:rsidRDefault="00283ACD" w:rsidP="00283ACD">
            <w:pPr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臺灣目前的河川及水庫的分佈圖</w:t>
            </w:r>
          </w:p>
        </w:tc>
        <w:tc>
          <w:tcPr>
            <w:tcW w:w="1417" w:type="dxa"/>
          </w:tcPr>
          <w:p w14:paraId="0A65FE17" w14:textId="77777777" w:rsidR="00283ACD" w:rsidRPr="00293CC2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05D17355" w14:textId="77777777" w:rsidR="00283ACD" w:rsidRPr="00344564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4F42261C" w14:textId="77777777" w:rsidR="00283ACD" w:rsidRPr="00344564" w:rsidRDefault="00283ACD" w:rsidP="00283ACD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83ACD" w:rsidRPr="002C75F0" w14:paraId="67146D20" w14:textId="77777777" w:rsidTr="00344564">
        <w:trPr>
          <w:cantSplit/>
          <w:trHeight w:val="1038"/>
        </w:trPr>
        <w:tc>
          <w:tcPr>
            <w:tcW w:w="1134" w:type="dxa"/>
          </w:tcPr>
          <w:p w14:paraId="6689423E" w14:textId="77777777" w:rsidR="00283ACD" w:rsidRPr="002C75F0" w:rsidRDefault="00283ACD" w:rsidP="00283AC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第14週</w:t>
            </w:r>
          </w:p>
        </w:tc>
        <w:tc>
          <w:tcPr>
            <w:tcW w:w="3260" w:type="dxa"/>
          </w:tcPr>
          <w:p w14:paraId="3ABF2BB3" w14:textId="77777777" w:rsidR="00283ACD" w:rsidRDefault="00283ACD" w:rsidP="00283ACD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飲水思源</w:t>
            </w:r>
          </w:p>
          <w:p w14:paraId="52FC5070" w14:textId="77777777" w:rsidR="00283ACD" w:rsidRPr="0037075D" w:rsidRDefault="00283ACD" w:rsidP="00283ACD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認識水庫與集水區之關係。</w:t>
            </w:r>
          </w:p>
        </w:tc>
        <w:tc>
          <w:tcPr>
            <w:tcW w:w="709" w:type="dxa"/>
          </w:tcPr>
          <w:p w14:paraId="34A6AD6F" w14:textId="77777777" w:rsidR="00283ACD" w:rsidRPr="00344564" w:rsidRDefault="00283ACD" w:rsidP="00283AC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9583F81" w14:textId="77777777" w:rsidR="00283ACD" w:rsidRDefault="00283ACD" w:rsidP="00283AC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4989434E" w14:textId="77777777" w:rsidR="00283ACD" w:rsidRPr="00344564" w:rsidRDefault="00283ACD" w:rsidP="00283ACD">
            <w:pPr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臺灣目前的河川及水庫的分佈圖</w:t>
            </w:r>
          </w:p>
        </w:tc>
        <w:tc>
          <w:tcPr>
            <w:tcW w:w="1417" w:type="dxa"/>
          </w:tcPr>
          <w:p w14:paraId="31E7E286" w14:textId="77777777" w:rsidR="00283ACD" w:rsidRPr="00293CC2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27EA0AB2" w14:textId="77777777" w:rsidR="00283ACD" w:rsidRPr="00344564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58A9043D" w14:textId="77777777" w:rsidR="00283ACD" w:rsidRPr="00344564" w:rsidRDefault="00283ACD" w:rsidP="00283ACD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83ACD" w:rsidRPr="002C75F0" w14:paraId="0BAD84F7" w14:textId="77777777" w:rsidTr="00344564">
        <w:trPr>
          <w:cantSplit/>
          <w:trHeight w:val="1038"/>
        </w:trPr>
        <w:tc>
          <w:tcPr>
            <w:tcW w:w="1134" w:type="dxa"/>
          </w:tcPr>
          <w:p w14:paraId="15AB6415" w14:textId="77777777" w:rsidR="00283ACD" w:rsidRPr="002C75F0" w:rsidRDefault="00283ACD" w:rsidP="00283AC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第15週</w:t>
            </w:r>
          </w:p>
        </w:tc>
        <w:tc>
          <w:tcPr>
            <w:tcW w:w="3260" w:type="dxa"/>
          </w:tcPr>
          <w:p w14:paraId="6B2B2BFA" w14:textId="77777777" w:rsidR="00283ACD" w:rsidRDefault="00283ACD" w:rsidP="00283ACD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飲水思源</w:t>
            </w:r>
          </w:p>
          <w:p w14:paraId="7243186B" w14:textId="77777777" w:rsidR="00283ACD" w:rsidRPr="0037075D" w:rsidRDefault="00283ACD" w:rsidP="00283ACD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認識水庫與集水區之關係。</w:t>
            </w:r>
          </w:p>
        </w:tc>
        <w:tc>
          <w:tcPr>
            <w:tcW w:w="709" w:type="dxa"/>
          </w:tcPr>
          <w:p w14:paraId="130CB1CB" w14:textId="77777777" w:rsidR="00283ACD" w:rsidRPr="00344564" w:rsidRDefault="00283ACD" w:rsidP="00283AC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690D6208" w14:textId="77777777" w:rsidR="00283ACD" w:rsidRDefault="00283ACD" w:rsidP="00283AC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4176A9F8" w14:textId="77777777" w:rsidR="00283ACD" w:rsidRPr="00344564" w:rsidRDefault="00283ACD" w:rsidP="00283ACD">
            <w:pPr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臺灣目前的河川及水庫的分佈圖</w:t>
            </w:r>
          </w:p>
        </w:tc>
        <w:tc>
          <w:tcPr>
            <w:tcW w:w="1417" w:type="dxa"/>
          </w:tcPr>
          <w:p w14:paraId="00635980" w14:textId="77777777" w:rsidR="00283ACD" w:rsidRPr="00293CC2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7E6D4522" w14:textId="77777777" w:rsidR="00283ACD" w:rsidRPr="00344564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41022E0D" w14:textId="77777777" w:rsidR="00283ACD" w:rsidRPr="00344564" w:rsidRDefault="00283ACD" w:rsidP="00283ACD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83ACD" w:rsidRPr="002C75F0" w14:paraId="38F3F84D" w14:textId="77777777" w:rsidTr="00344564">
        <w:trPr>
          <w:cantSplit/>
          <w:trHeight w:val="1038"/>
        </w:trPr>
        <w:tc>
          <w:tcPr>
            <w:tcW w:w="1134" w:type="dxa"/>
          </w:tcPr>
          <w:p w14:paraId="1AD29BD9" w14:textId="77777777" w:rsidR="00283ACD" w:rsidRPr="002C75F0" w:rsidRDefault="00283ACD" w:rsidP="00283AC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第16週</w:t>
            </w:r>
          </w:p>
        </w:tc>
        <w:tc>
          <w:tcPr>
            <w:tcW w:w="3260" w:type="dxa"/>
          </w:tcPr>
          <w:p w14:paraId="1CB19C71" w14:textId="77777777" w:rsidR="00283ACD" w:rsidRDefault="00283ACD" w:rsidP="00283ACD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飲水思源</w:t>
            </w:r>
          </w:p>
          <w:p w14:paraId="64CB4EE6" w14:textId="77777777" w:rsidR="00283ACD" w:rsidRPr="0037075D" w:rsidRDefault="00283ACD" w:rsidP="00283ACD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了解臺地區主要水庫分布及相關資訊。</w:t>
            </w:r>
          </w:p>
        </w:tc>
        <w:tc>
          <w:tcPr>
            <w:tcW w:w="709" w:type="dxa"/>
          </w:tcPr>
          <w:p w14:paraId="669EC211" w14:textId="77777777" w:rsidR="00283ACD" w:rsidRPr="00344564" w:rsidRDefault="00283ACD" w:rsidP="00283AC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387F152" w14:textId="77777777" w:rsidR="00283ACD" w:rsidRDefault="00283ACD" w:rsidP="00283AC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4141CD40" w14:textId="77777777" w:rsidR="00283ACD" w:rsidRPr="00344564" w:rsidRDefault="00283ACD" w:rsidP="00283ACD">
            <w:pPr>
              <w:rPr>
                <w:rFonts w:ascii="標楷體" w:eastAsia="標楷體" w:hAnsi="標楷體"/>
                <w:szCs w:val="24"/>
              </w:rPr>
            </w:pPr>
            <w:r w:rsidRPr="0037075D">
              <w:rPr>
                <w:rFonts w:ascii="標楷體" w:eastAsia="標楷體" w:hAnsi="標楷體" w:hint="eastAsia"/>
                <w:szCs w:val="24"/>
              </w:rPr>
              <w:t>臺灣目前的河川及水庫的分佈圖</w:t>
            </w:r>
          </w:p>
        </w:tc>
        <w:tc>
          <w:tcPr>
            <w:tcW w:w="1417" w:type="dxa"/>
          </w:tcPr>
          <w:p w14:paraId="146BF0D6" w14:textId="77777777" w:rsidR="00283ACD" w:rsidRPr="00293CC2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0C02FA64" w14:textId="77777777" w:rsidR="00283ACD" w:rsidRPr="00344564" w:rsidRDefault="00283ACD" w:rsidP="00283ACD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694C8E17" w14:textId="77777777" w:rsidR="00283ACD" w:rsidRPr="00344564" w:rsidRDefault="00283ACD" w:rsidP="00283ACD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0792A3EF" w14:textId="77777777" w:rsidR="005E5315" w:rsidRDefault="005E5315"/>
    <w:sectPr w:rsidR="005E5315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E7E64" w14:textId="77777777" w:rsidR="00A337AB" w:rsidRDefault="00A337AB" w:rsidP="00107353">
      <w:r>
        <w:separator/>
      </w:r>
    </w:p>
  </w:endnote>
  <w:endnote w:type="continuationSeparator" w:id="0">
    <w:p w14:paraId="2485EE26" w14:textId="77777777" w:rsidR="00A337AB" w:rsidRDefault="00A337AB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全字庫正楷體">
    <w:altName w:val="新細明體"/>
    <w:panose1 w:val="020B0604020202020204"/>
    <w:charset w:val="01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4AEA5" w14:textId="77777777" w:rsidR="00A337AB" w:rsidRDefault="00A337AB" w:rsidP="00107353">
      <w:r>
        <w:separator/>
      </w:r>
    </w:p>
  </w:footnote>
  <w:footnote w:type="continuationSeparator" w:id="0">
    <w:p w14:paraId="1C58EF84" w14:textId="77777777" w:rsidR="00A337AB" w:rsidRDefault="00A337AB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544F4"/>
    <w:multiLevelType w:val="hybridMultilevel"/>
    <w:tmpl w:val="90208268"/>
    <w:lvl w:ilvl="0" w:tplc="04090001">
      <w:start w:val="1"/>
      <w:numFmt w:val="bullet"/>
      <w:lvlText w:val=""/>
      <w:lvlJc w:val="left"/>
      <w:pPr>
        <w:ind w:left="59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5" w:hanging="480"/>
      </w:pPr>
      <w:rPr>
        <w:rFonts w:ascii="Wingdings" w:hAnsi="Wingdings" w:hint="default"/>
      </w:rPr>
    </w:lvl>
  </w:abstractNum>
  <w:abstractNum w:abstractNumId="1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3CF00153"/>
    <w:multiLevelType w:val="hybridMultilevel"/>
    <w:tmpl w:val="2124C68A"/>
    <w:lvl w:ilvl="0" w:tplc="04090001">
      <w:start w:val="1"/>
      <w:numFmt w:val="bullet"/>
      <w:lvlText w:val=""/>
      <w:lvlJc w:val="left"/>
      <w:pPr>
        <w:ind w:left="59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5" w:hanging="480"/>
      </w:pPr>
      <w:rPr>
        <w:rFonts w:ascii="Wingdings" w:hAnsi="Wingdings" w:hint="default"/>
      </w:rPr>
    </w:lvl>
  </w:abstractNum>
  <w:abstractNum w:abstractNumId="3" w15:restartNumberingAfterBreak="0">
    <w:nsid w:val="44D4332D"/>
    <w:multiLevelType w:val="hybridMultilevel"/>
    <w:tmpl w:val="3EE8D4A2"/>
    <w:lvl w:ilvl="0" w:tplc="04090001">
      <w:start w:val="1"/>
      <w:numFmt w:val="bullet"/>
      <w:lvlText w:val=""/>
      <w:lvlJc w:val="left"/>
      <w:pPr>
        <w:ind w:left="59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5" w:hanging="480"/>
      </w:pPr>
      <w:rPr>
        <w:rFonts w:ascii="Wingdings" w:hAnsi="Wingdings" w:hint="default"/>
      </w:rPr>
    </w:lvl>
  </w:abstractNum>
  <w:abstractNum w:abstractNumId="4" w15:restartNumberingAfterBreak="0">
    <w:nsid w:val="57BD24D8"/>
    <w:multiLevelType w:val="hybridMultilevel"/>
    <w:tmpl w:val="3C94775E"/>
    <w:lvl w:ilvl="0" w:tplc="04090001">
      <w:start w:val="1"/>
      <w:numFmt w:val="bullet"/>
      <w:lvlText w:val=""/>
      <w:lvlJc w:val="left"/>
      <w:pPr>
        <w:ind w:left="5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6" w:hanging="480"/>
      </w:pPr>
      <w:rPr>
        <w:rFonts w:ascii="Wingdings" w:hAnsi="Wingdings" w:hint="default"/>
      </w:rPr>
    </w:lvl>
  </w:abstractNum>
  <w:abstractNum w:abstractNumId="5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6" w15:restartNumberingAfterBreak="0">
    <w:nsid w:val="76612CB0"/>
    <w:multiLevelType w:val="hybridMultilevel"/>
    <w:tmpl w:val="A9BABBCC"/>
    <w:lvl w:ilvl="0" w:tplc="04090001">
      <w:start w:val="1"/>
      <w:numFmt w:val="bullet"/>
      <w:lvlText w:val=""/>
      <w:lvlJc w:val="left"/>
      <w:pPr>
        <w:ind w:left="59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5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5F0"/>
    <w:rsid w:val="00107353"/>
    <w:rsid w:val="001727C5"/>
    <w:rsid w:val="001A264B"/>
    <w:rsid w:val="00242B93"/>
    <w:rsid w:val="00283ACD"/>
    <w:rsid w:val="00293CC2"/>
    <w:rsid w:val="002A5F77"/>
    <w:rsid w:val="002C75F0"/>
    <w:rsid w:val="002D7E31"/>
    <w:rsid w:val="00305D69"/>
    <w:rsid w:val="003413DE"/>
    <w:rsid w:val="0034191C"/>
    <w:rsid w:val="00344564"/>
    <w:rsid w:val="00346DA3"/>
    <w:rsid w:val="0037075D"/>
    <w:rsid w:val="003C2D9A"/>
    <w:rsid w:val="003C3D63"/>
    <w:rsid w:val="003C69CA"/>
    <w:rsid w:val="00411F37"/>
    <w:rsid w:val="004A55BD"/>
    <w:rsid w:val="005E5315"/>
    <w:rsid w:val="006158BB"/>
    <w:rsid w:val="0065721D"/>
    <w:rsid w:val="00681782"/>
    <w:rsid w:val="006B0AF6"/>
    <w:rsid w:val="006C0F73"/>
    <w:rsid w:val="006F28D9"/>
    <w:rsid w:val="007442E8"/>
    <w:rsid w:val="008314A3"/>
    <w:rsid w:val="00870940"/>
    <w:rsid w:val="008F258B"/>
    <w:rsid w:val="009F6059"/>
    <w:rsid w:val="00A03E0D"/>
    <w:rsid w:val="00A337AB"/>
    <w:rsid w:val="00BA741A"/>
    <w:rsid w:val="00C021DF"/>
    <w:rsid w:val="00C457F9"/>
    <w:rsid w:val="00C524B8"/>
    <w:rsid w:val="00C628B0"/>
    <w:rsid w:val="00C85539"/>
    <w:rsid w:val="00D10593"/>
    <w:rsid w:val="00D46F9B"/>
    <w:rsid w:val="00D50E0A"/>
    <w:rsid w:val="00DB1BC0"/>
    <w:rsid w:val="00DF0D9A"/>
    <w:rsid w:val="00E20667"/>
    <w:rsid w:val="00E54619"/>
    <w:rsid w:val="00EE5480"/>
    <w:rsid w:val="00F051FE"/>
    <w:rsid w:val="00F6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E4A6E5"/>
  <w15:docId w15:val="{E98AB2EB-DCB5-4F83-989B-45D40BF12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89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872</Words>
  <Characters>4976</Characters>
  <Application>Microsoft Office Word</Application>
  <DocSecurity>0</DocSecurity>
  <Lines>41</Lines>
  <Paragraphs>11</Paragraphs>
  <ScaleCrop>false</ScaleCrop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雅棋 劉</cp:lastModifiedBy>
  <cp:revision>3</cp:revision>
  <cp:lastPrinted>2019-02-26T07:29:00Z</cp:lastPrinted>
  <dcterms:created xsi:type="dcterms:W3CDTF">2023-07-03T16:03:00Z</dcterms:created>
  <dcterms:modified xsi:type="dcterms:W3CDTF">2023-07-03T16:03:00Z</dcterms:modified>
</cp:coreProperties>
</file>